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C4A8" w14:textId="77777777" w:rsidR="000F6CAA" w:rsidRDefault="000F6CAA" w:rsidP="001E5DE7">
      <w:pPr>
        <w:jc w:val="center"/>
        <w:rPr>
          <w:rFonts w:cstheme="minorHAnsi"/>
          <w:b/>
          <w:bCs/>
          <w:sz w:val="40"/>
          <w:szCs w:val="40"/>
        </w:rPr>
      </w:pPr>
    </w:p>
    <w:p w14:paraId="10CDCE2B" w14:textId="77777777" w:rsidR="000F6CAA" w:rsidRDefault="000F6CAA" w:rsidP="001E5DE7">
      <w:pPr>
        <w:jc w:val="center"/>
        <w:rPr>
          <w:rFonts w:cstheme="minorHAnsi"/>
          <w:b/>
          <w:bCs/>
          <w:sz w:val="40"/>
          <w:szCs w:val="40"/>
        </w:rPr>
      </w:pPr>
    </w:p>
    <w:p w14:paraId="2065DAC5" w14:textId="77777777" w:rsidR="000F6CAA" w:rsidRDefault="000F6CAA" w:rsidP="001E5DE7">
      <w:pPr>
        <w:jc w:val="center"/>
        <w:rPr>
          <w:rFonts w:cstheme="minorHAnsi"/>
          <w:b/>
          <w:bCs/>
          <w:sz w:val="40"/>
          <w:szCs w:val="40"/>
        </w:rPr>
      </w:pPr>
    </w:p>
    <w:p w14:paraId="074C4515" w14:textId="77777777" w:rsidR="000F6CAA" w:rsidRDefault="000F6CAA" w:rsidP="001E5DE7">
      <w:pPr>
        <w:jc w:val="center"/>
        <w:rPr>
          <w:rFonts w:cstheme="minorHAnsi"/>
          <w:b/>
          <w:bCs/>
          <w:sz w:val="40"/>
          <w:szCs w:val="40"/>
        </w:rPr>
      </w:pPr>
    </w:p>
    <w:p w14:paraId="45131B2F" w14:textId="7E86753B" w:rsidR="000F6CAA" w:rsidRPr="000F6CAA" w:rsidRDefault="00FB2566" w:rsidP="001E5DE7">
      <w:pPr>
        <w:jc w:val="center"/>
        <w:rPr>
          <w:rFonts w:cstheme="minorHAnsi"/>
          <w:b/>
          <w:bCs/>
          <w:sz w:val="40"/>
          <w:szCs w:val="40"/>
        </w:rPr>
      </w:pPr>
      <w:r w:rsidRPr="000F6CAA">
        <w:rPr>
          <w:rFonts w:cstheme="minorHAnsi"/>
          <w:b/>
          <w:bCs/>
          <w:sz w:val="40"/>
          <w:szCs w:val="40"/>
        </w:rPr>
        <w:t>Руководство</w:t>
      </w:r>
      <w:r w:rsidR="001E5DE7" w:rsidRPr="000F6CAA">
        <w:rPr>
          <w:rFonts w:cstheme="minorHAnsi"/>
          <w:b/>
          <w:bCs/>
          <w:sz w:val="40"/>
          <w:szCs w:val="40"/>
        </w:rPr>
        <w:t xml:space="preserve"> по эксплуатации </w:t>
      </w:r>
    </w:p>
    <w:p w14:paraId="781D6C59" w14:textId="55AFE507" w:rsidR="001E5DE7" w:rsidRPr="004B49CA" w:rsidRDefault="001E5DE7" w:rsidP="001E5DE7">
      <w:pPr>
        <w:jc w:val="center"/>
        <w:rPr>
          <w:rFonts w:cstheme="minorHAnsi"/>
          <w:b/>
          <w:bCs/>
          <w:sz w:val="40"/>
          <w:szCs w:val="40"/>
        </w:rPr>
      </w:pPr>
      <w:r w:rsidRPr="000F6CAA">
        <w:rPr>
          <w:rFonts w:cstheme="minorHAnsi"/>
          <w:b/>
          <w:bCs/>
          <w:sz w:val="40"/>
          <w:szCs w:val="40"/>
        </w:rPr>
        <w:t xml:space="preserve">блока управления </w:t>
      </w:r>
      <w:proofErr w:type="spellStart"/>
      <w:r w:rsidRPr="00343BEE">
        <w:rPr>
          <w:rFonts w:cstheme="minorHAnsi"/>
          <w:b/>
          <w:bCs/>
          <w:color w:val="2F5496" w:themeColor="accent1" w:themeShade="BF"/>
          <w:sz w:val="40"/>
          <w:szCs w:val="40"/>
          <w:lang w:val="en-US"/>
        </w:rPr>
        <w:t>Coo</w:t>
      </w:r>
      <w:r w:rsidRPr="00343BEE">
        <w:rPr>
          <w:rFonts w:cstheme="minorHAnsi"/>
          <w:b/>
          <w:bCs/>
          <w:color w:val="FF0000"/>
          <w:sz w:val="40"/>
          <w:szCs w:val="40"/>
          <w:lang w:val="en-US"/>
        </w:rPr>
        <w:t>l</w:t>
      </w:r>
      <w:r w:rsidRPr="00343BEE">
        <w:rPr>
          <w:rFonts w:cstheme="minorHAnsi"/>
          <w:b/>
          <w:bCs/>
          <w:color w:val="2F5496" w:themeColor="accent1" w:themeShade="BF"/>
          <w:sz w:val="40"/>
          <w:szCs w:val="40"/>
          <w:lang w:val="en-US"/>
        </w:rPr>
        <w:t>may</w:t>
      </w:r>
      <w:proofErr w:type="spellEnd"/>
      <w:r w:rsidRPr="00343BEE">
        <w:rPr>
          <w:rFonts w:cstheme="minorHAnsi"/>
          <w:b/>
          <w:bCs/>
          <w:color w:val="2F5496" w:themeColor="accent1" w:themeShade="BF"/>
          <w:sz w:val="40"/>
          <w:szCs w:val="40"/>
        </w:rPr>
        <w:t>®</w:t>
      </w:r>
      <w:r w:rsidRPr="000F6CAA">
        <w:rPr>
          <w:rFonts w:cstheme="minorHAnsi"/>
          <w:b/>
          <w:bCs/>
          <w:sz w:val="40"/>
          <w:szCs w:val="40"/>
        </w:rPr>
        <w:t xml:space="preserve"> шлифовально</w:t>
      </w:r>
      <w:r w:rsidR="000F6CAA">
        <w:rPr>
          <w:rFonts w:cstheme="minorHAnsi"/>
          <w:b/>
          <w:bCs/>
          <w:sz w:val="40"/>
          <w:szCs w:val="40"/>
        </w:rPr>
        <w:t>-заточного</w:t>
      </w:r>
      <w:r w:rsidRPr="000F6CAA">
        <w:rPr>
          <w:rFonts w:cstheme="minorHAnsi"/>
          <w:b/>
          <w:bCs/>
          <w:sz w:val="40"/>
          <w:szCs w:val="40"/>
        </w:rPr>
        <w:t xml:space="preserve"> станка </w:t>
      </w:r>
      <w:r w:rsidRPr="000F6CAA">
        <w:rPr>
          <w:rFonts w:cstheme="minorHAnsi"/>
          <w:b/>
          <w:bCs/>
          <w:sz w:val="40"/>
          <w:szCs w:val="40"/>
          <w:lang w:val="en-US"/>
        </w:rPr>
        <w:t>ON</w:t>
      </w:r>
      <w:r w:rsidRPr="000F6CAA">
        <w:rPr>
          <w:rFonts w:cstheme="minorHAnsi"/>
          <w:b/>
          <w:bCs/>
          <w:sz w:val="40"/>
          <w:szCs w:val="40"/>
        </w:rPr>
        <w:t>1500</w:t>
      </w:r>
      <w:r w:rsidRPr="000F6CAA">
        <w:rPr>
          <w:rFonts w:cstheme="minorHAnsi"/>
          <w:b/>
          <w:bCs/>
          <w:sz w:val="40"/>
          <w:szCs w:val="40"/>
          <w:lang w:val="en-US"/>
        </w:rPr>
        <w:t>PL</w:t>
      </w:r>
    </w:p>
    <w:p w14:paraId="57F2271E" w14:textId="6462BF27" w:rsidR="00D61525" w:rsidRPr="004F6B5B" w:rsidRDefault="00D61525" w:rsidP="001E5DE7">
      <w:pPr>
        <w:jc w:val="center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rev</w:t>
      </w:r>
      <w:r>
        <w:rPr>
          <w:rFonts w:cstheme="minorHAnsi"/>
          <w:sz w:val="20"/>
          <w:szCs w:val="20"/>
        </w:rPr>
        <w:t>.</w:t>
      </w:r>
      <w:r w:rsidR="004F6B5B">
        <w:rPr>
          <w:rFonts w:cstheme="minorHAnsi"/>
          <w:sz w:val="20"/>
          <w:szCs w:val="20"/>
          <w:lang w:val="en-US"/>
        </w:rPr>
        <w:t>2</w:t>
      </w:r>
    </w:p>
    <w:p w14:paraId="046B929A" w14:textId="682901F8" w:rsidR="0047751D" w:rsidRPr="00D91770" w:rsidRDefault="0047751D" w:rsidP="001E5DE7">
      <w:pPr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noProof/>
          <w:sz w:val="30"/>
          <w:szCs w:val="30"/>
        </w:rPr>
        <w:drawing>
          <wp:inline distT="0" distB="0" distL="0" distR="0" wp14:anchorId="06631F62" wp14:editId="19763DAE">
            <wp:extent cx="6086475" cy="45720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D581E" w14:textId="77777777" w:rsidR="00B86678" w:rsidRDefault="00B86678" w:rsidP="00985C65">
      <w:pPr>
        <w:ind w:firstLine="708"/>
        <w:rPr>
          <w:rFonts w:cs="Arial"/>
          <w:sz w:val="24"/>
          <w:szCs w:val="24"/>
        </w:rPr>
      </w:pPr>
    </w:p>
    <w:p w14:paraId="32333330" w14:textId="77777777" w:rsidR="00B86678" w:rsidRDefault="00B86678" w:rsidP="00985C65">
      <w:pPr>
        <w:ind w:firstLine="708"/>
        <w:rPr>
          <w:rFonts w:cs="Arial"/>
          <w:sz w:val="24"/>
          <w:szCs w:val="24"/>
        </w:rPr>
      </w:pPr>
    </w:p>
    <w:p w14:paraId="2DAD5112" w14:textId="77777777" w:rsidR="00B86678" w:rsidRDefault="00B86678" w:rsidP="00985C65">
      <w:pPr>
        <w:ind w:firstLine="708"/>
        <w:rPr>
          <w:rFonts w:cs="Arial"/>
          <w:sz w:val="24"/>
          <w:szCs w:val="24"/>
        </w:rPr>
      </w:pPr>
    </w:p>
    <w:p w14:paraId="7E4B5CD7" w14:textId="77777777" w:rsidR="00B86678" w:rsidRDefault="00B86678" w:rsidP="00985C65">
      <w:pPr>
        <w:ind w:firstLine="708"/>
        <w:rPr>
          <w:rFonts w:cs="Arial"/>
          <w:sz w:val="24"/>
          <w:szCs w:val="24"/>
        </w:rPr>
      </w:pPr>
    </w:p>
    <w:p w14:paraId="1F664E09" w14:textId="77777777" w:rsidR="00B86678" w:rsidRDefault="00B86678" w:rsidP="00985C65">
      <w:pPr>
        <w:ind w:firstLine="708"/>
        <w:rPr>
          <w:rFonts w:cs="Arial"/>
          <w:sz w:val="24"/>
          <w:szCs w:val="24"/>
        </w:rPr>
      </w:pPr>
    </w:p>
    <w:p w14:paraId="6A6FF775" w14:textId="555D4939" w:rsidR="00B86678" w:rsidRPr="003B3CEB" w:rsidRDefault="003B3CEB" w:rsidP="003B3CEB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Москва 2023</w:t>
      </w:r>
    </w:p>
    <w:p w14:paraId="7CAE623B" w14:textId="77777777" w:rsidR="00B86678" w:rsidRDefault="00B86678" w:rsidP="00985C65">
      <w:pPr>
        <w:ind w:firstLine="708"/>
        <w:rPr>
          <w:rFonts w:cs="Arial"/>
          <w:sz w:val="24"/>
          <w:szCs w:val="24"/>
        </w:rPr>
      </w:pPr>
    </w:p>
    <w:p w14:paraId="49C139E6" w14:textId="05398A0F" w:rsidR="00985C65" w:rsidRPr="00D91770" w:rsidRDefault="00985C65" w:rsidP="00985C65">
      <w:pPr>
        <w:ind w:firstLine="708"/>
        <w:rPr>
          <w:rFonts w:cs="Arial"/>
          <w:sz w:val="24"/>
          <w:szCs w:val="24"/>
        </w:rPr>
      </w:pPr>
      <w:r w:rsidRPr="00D91770">
        <w:rPr>
          <w:rFonts w:cs="Arial"/>
          <w:sz w:val="24"/>
          <w:szCs w:val="24"/>
        </w:rPr>
        <w:t>Устройство предназначено для управления станком по заданной программе, которая может изменяться оператором в зависимости от потребностей обработки, обрабатываемых материалов и инструментов.</w:t>
      </w:r>
    </w:p>
    <w:p w14:paraId="202FB75C" w14:textId="2A549763" w:rsidR="00DB39CC" w:rsidRPr="00D91770" w:rsidRDefault="00DB39CC" w:rsidP="00DB39CC">
      <w:pPr>
        <w:rPr>
          <w:rFonts w:cs="Arial"/>
          <w:sz w:val="24"/>
          <w:szCs w:val="24"/>
        </w:rPr>
      </w:pPr>
      <w:r w:rsidRPr="00D91770">
        <w:rPr>
          <w:rFonts w:cs="Arial"/>
          <w:sz w:val="24"/>
          <w:szCs w:val="24"/>
        </w:rPr>
        <w:tab/>
        <w:t xml:space="preserve">Блок управления представляет </w:t>
      </w:r>
      <w:r w:rsidR="002C6A46" w:rsidRPr="00D91770">
        <w:rPr>
          <w:rFonts w:cs="Arial"/>
          <w:sz w:val="24"/>
          <w:szCs w:val="24"/>
        </w:rPr>
        <w:t>собой</w:t>
      </w:r>
      <w:r w:rsidRPr="00D91770">
        <w:rPr>
          <w:rFonts w:cs="Arial"/>
          <w:sz w:val="24"/>
          <w:szCs w:val="24"/>
        </w:rPr>
        <w:t xml:space="preserve"> </w:t>
      </w:r>
      <w:proofErr w:type="gramStart"/>
      <w:r w:rsidRPr="00D91770">
        <w:rPr>
          <w:rFonts w:cs="Arial"/>
          <w:sz w:val="24"/>
          <w:szCs w:val="24"/>
        </w:rPr>
        <w:t>гибридное</w:t>
      </w:r>
      <w:r w:rsidR="0011269C" w:rsidRPr="00D91770">
        <w:rPr>
          <w:rFonts w:cs="Arial"/>
          <w:sz w:val="24"/>
          <w:szCs w:val="24"/>
        </w:rPr>
        <w:t xml:space="preserve"> </w:t>
      </w:r>
      <w:r w:rsidRPr="00D91770">
        <w:rPr>
          <w:rFonts w:cs="Arial"/>
          <w:sz w:val="24"/>
          <w:szCs w:val="24"/>
        </w:rPr>
        <w:t>устройство</w:t>
      </w:r>
      <w:proofErr w:type="gramEnd"/>
      <w:r w:rsidRPr="00D91770">
        <w:rPr>
          <w:rFonts w:cs="Arial"/>
          <w:sz w:val="24"/>
          <w:szCs w:val="24"/>
        </w:rPr>
        <w:t xml:space="preserve"> включающее в себя Программируемый Логический Контроллер</w:t>
      </w:r>
      <w:r w:rsidR="0011269C" w:rsidRPr="00D91770">
        <w:rPr>
          <w:rFonts w:cs="Arial"/>
          <w:sz w:val="24"/>
          <w:szCs w:val="24"/>
        </w:rPr>
        <w:t xml:space="preserve"> </w:t>
      </w:r>
      <w:r w:rsidRPr="00D91770">
        <w:rPr>
          <w:rFonts w:cs="Arial"/>
          <w:sz w:val="24"/>
          <w:szCs w:val="24"/>
        </w:rPr>
        <w:t>(ПЛК) и Человеко-машинный интерфейс</w:t>
      </w:r>
      <w:r w:rsidR="0011269C" w:rsidRPr="00D91770">
        <w:rPr>
          <w:rFonts w:cs="Arial"/>
          <w:sz w:val="24"/>
          <w:szCs w:val="24"/>
        </w:rPr>
        <w:t xml:space="preserve"> </w:t>
      </w:r>
      <w:r w:rsidRPr="00D91770">
        <w:rPr>
          <w:rFonts w:cs="Arial"/>
          <w:sz w:val="24"/>
          <w:szCs w:val="24"/>
        </w:rPr>
        <w:t>(ЧМИ).</w:t>
      </w:r>
    </w:p>
    <w:p w14:paraId="02909C10" w14:textId="3D381CC2" w:rsidR="00DB39CC" w:rsidRPr="009965C4" w:rsidRDefault="00724DF2" w:rsidP="00724DF2">
      <w:pPr>
        <w:ind w:firstLine="708"/>
        <w:jc w:val="center"/>
        <w:rPr>
          <w:rFonts w:cs="Arial"/>
          <w:b/>
          <w:bCs/>
          <w:sz w:val="24"/>
          <w:szCs w:val="24"/>
        </w:rPr>
      </w:pPr>
      <w:r w:rsidRPr="009965C4">
        <w:rPr>
          <w:rFonts w:cs="Arial"/>
          <w:b/>
          <w:bCs/>
          <w:sz w:val="24"/>
          <w:szCs w:val="24"/>
        </w:rPr>
        <w:t>ОПИСАНИЕ ИНТЕРФЕЙСА</w:t>
      </w:r>
    </w:p>
    <w:p w14:paraId="5D45672A" w14:textId="5121D0B8" w:rsidR="0011269C" w:rsidRPr="00D91770" w:rsidRDefault="007E7EB3" w:rsidP="00DB39CC">
      <w:pPr>
        <w:ind w:firstLine="708"/>
        <w:rPr>
          <w:rFonts w:cs="Arial"/>
          <w:sz w:val="24"/>
          <w:szCs w:val="24"/>
        </w:rPr>
      </w:pPr>
      <w:r w:rsidRPr="00D91770">
        <w:rPr>
          <w:rFonts w:cs="Arial"/>
          <w:sz w:val="24"/>
          <w:szCs w:val="24"/>
        </w:rPr>
        <w:t>При старте системы</w:t>
      </w:r>
      <w:r w:rsidR="004A2D19" w:rsidRPr="00D91770">
        <w:rPr>
          <w:rFonts w:cs="Arial"/>
          <w:sz w:val="24"/>
          <w:szCs w:val="24"/>
        </w:rPr>
        <w:t xml:space="preserve"> отображается след. окно.</w:t>
      </w:r>
      <w:r w:rsidRPr="00D91770">
        <w:rPr>
          <w:rFonts w:cs="Arial"/>
          <w:sz w:val="24"/>
          <w:szCs w:val="24"/>
        </w:rPr>
        <w:t xml:space="preserve"> </w:t>
      </w:r>
    </w:p>
    <w:p w14:paraId="6AEC5413" w14:textId="6A328AE9" w:rsidR="007C658C" w:rsidRPr="00D91770" w:rsidRDefault="009F3524">
      <w:pPr>
        <w:rPr>
          <w:sz w:val="24"/>
          <w:szCs w:val="24"/>
        </w:rPr>
      </w:pPr>
      <w:r w:rsidRPr="00D91770">
        <w:rPr>
          <w:noProof/>
          <w:sz w:val="24"/>
          <w:szCs w:val="24"/>
        </w:rPr>
        <w:t xml:space="preserve">              </w:t>
      </w:r>
      <w:r w:rsidR="002447A1" w:rsidRPr="00D91770">
        <w:rPr>
          <w:noProof/>
          <w:sz w:val="24"/>
          <w:szCs w:val="24"/>
        </w:rPr>
        <w:t xml:space="preserve">               </w:t>
      </w:r>
      <w:r w:rsidRPr="00D91770">
        <w:rPr>
          <w:noProof/>
          <w:sz w:val="24"/>
          <w:szCs w:val="24"/>
        </w:rPr>
        <w:t xml:space="preserve">    </w:t>
      </w:r>
      <w:r w:rsidR="002447A1" w:rsidRPr="00D91770">
        <w:rPr>
          <w:noProof/>
          <w:sz w:val="24"/>
          <w:szCs w:val="24"/>
        </w:rPr>
        <w:drawing>
          <wp:inline distT="0" distB="0" distL="0" distR="0" wp14:anchorId="1BFB5773" wp14:editId="7950335D">
            <wp:extent cx="3857625" cy="239300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6807" cy="23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70B7C" w14:textId="4C3D68DA" w:rsidR="004376E5" w:rsidRPr="00D91770" w:rsidRDefault="008C2DDF">
      <w:pPr>
        <w:rPr>
          <w:sz w:val="24"/>
          <w:szCs w:val="24"/>
        </w:rPr>
      </w:pPr>
      <w:r w:rsidRPr="00D91770">
        <w:rPr>
          <w:sz w:val="24"/>
          <w:szCs w:val="24"/>
        </w:rPr>
        <w:t>При клике на времени или дате откроется окно настроек системы следующего вида:</w:t>
      </w:r>
    </w:p>
    <w:p w14:paraId="129765B7" w14:textId="75D89910" w:rsidR="004376E5" w:rsidRPr="00D91770" w:rsidRDefault="00142E23">
      <w:pPr>
        <w:rPr>
          <w:sz w:val="24"/>
          <w:szCs w:val="24"/>
          <w:lang w:val="en-US"/>
        </w:rPr>
      </w:pPr>
      <w:r w:rsidRPr="00D91770">
        <w:rPr>
          <w:sz w:val="24"/>
          <w:szCs w:val="24"/>
        </w:rPr>
        <w:t xml:space="preserve">     </w:t>
      </w:r>
      <w:r w:rsidR="009F3524" w:rsidRPr="00D91770">
        <w:rPr>
          <w:sz w:val="24"/>
          <w:szCs w:val="24"/>
        </w:rPr>
        <w:t xml:space="preserve">                </w:t>
      </w:r>
      <w:r w:rsidRPr="00D91770">
        <w:rPr>
          <w:sz w:val="24"/>
          <w:szCs w:val="24"/>
        </w:rPr>
        <w:t xml:space="preserve">        </w:t>
      </w:r>
      <w:r w:rsidR="004376E5" w:rsidRPr="00D91770">
        <w:rPr>
          <w:noProof/>
          <w:sz w:val="24"/>
          <w:szCs w:val="24"/>
        </w:rPr>
        <w:drawing>
          <wp:inline distT="0" distB="0" distL="0" distR="0" wp14:anchorId="4ED21D5A" wp14:editId="1C48482A">
            <wp:extent cx="4038600" cy="250527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558" cy="250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26E8" w14:textId="4EA0D261" w:rsidR="00142E23" w:rsidRPr="00D91770" w:rsidRDefault="00142E23">
      <w:pPr>
        <w:rPr>
          <w:sz w:val="24"/>
          <w:szCs w:val="24"/>
        </w:rPr>
      </w:pPr>
      <w:r w:rsidRPr="00D91770">
        <w:rPr>
          <w:sz w:val="24"/>
          <w:szCs w:val="24"/>
        </w:rPr>
        <w:t>Верхний ползунок предназначен для настройки яркости дисплея.</w:t>
      </w:r>
    </w:p>
    <w:p w14:paraId="56C3E8A7" w14:textId="77777777" w:rsidR="005D30C8" w:rsidRDefault="00142E23">
      <w:pPr>
        <w:rPr>
          <w:sz w:val="24"/>
          <w:szCs w:val="24"/>
        </w:rPr>
      </w:pPr>
      <w:r w:rsidRPr="00D91770">
        <w:rPr>
          <w:sz w:val="24"/>
          <w:szCs w:val="24"/>
        </w:rPr>
        <w:t>Нижний ползунок предназначен для настройки громкости звуковых сигналов.</w:t>
      </w:r>
      <w:r w:rsidR="00726891" w:rsidRPr="00D91770">
        <w:rPr>
          <w:sz w:val="24"/>
          <w:szCs w:val="24"/>
        </w:rPr>
        <w:t xml:space="preserve"> </w:t>
      </w:r>
    </w:p>
    <w:p w14:paraId="642A9791" w14:textId="1A33F828" w:rsidR="00142E23" w:rsidRPr="00D91770" w:rsidRDefault="00142E23">
      <w:pPr>
        <w:rPr>
          <w:sz w:val="24"/>
          <w:szCs w:val="24"/>
        </w:rPr>
      </w:pPr>
      <w:r w:rsidRPr="00D91770">
        <w:rPr>
          <w:sz w:val="24"/>
          <w:szCs w:val="24"/>
        </w:rPr>
        <w:t>Так</w:t>
      </w:r>
      <w:r w:rsidR="00B808F3" w:rsidRPr="00D91770">
        <w:rPr>
          <w:sz w:val="24"/>
          <w:szCs w:val="24"/>
        </w:rPr>
        <w:t xml:space="preserve"> </w:t>
      </w:r>
      <w:r w:rsidRPr="00D91770">
        <w:rPr>
          <w:sz w:val="24"/>
          <w:szCs w:val="24"/>
        </w:rPr>
        <w:t>же здесь можно выполнить калибровку экрана устройства, выбрать предпочтительный язык интерфейса и настроить дату/время системы.</w:t>
      </w:r>
      <w:r w:rsidR="00696AEC" w:rsidRPr="00D91770">
        <w:rPr>
          <w:sz w:val="24"/>
          <w:szCs w:val="24"/>
        </w:rPr>
        <w:t xml:space="preserve"> Кнопка </w:t>
      </w:r>
      <w:r w:rsidR="00696AEC" w:rsidRPr="00D91770">
        <w:rPr>
          <w:noProof/>
          <w:sz w:val="24"/>
          <w:szCs w:val="24"/>
        </w:rPr>
        <w:drawing>
          <wp:inline distT="0" distB="0" distL="0" distR="0" wp14:anchorId="362DFE8B" wp14:editId="31F02114">
            <wp:extent cx="193358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6" cy="2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AEC" w:rsidRPr="00D91770">
        <w:rPr>
          <w:sz w:val="24"/>
          <w:szCs w:val="24"/>
        </w:rPr>
        <w:t>Возврат в предыдущее окно.</w:t>
      </w:r>
      <w:r w:rsidR="00726891" w:rsidRPr="00D91770">
        <w:rPr>
          <w:sz w:val="24"/>
          <w:szCs w:val="24"/>
        </w:rPr>
        <w:t xml:space="preserve"> Кнопка </w:t>
      </w:r>
      <w:r w:rsidR="00BB6ED6" w:rsidRPr="00D91770">
        <w:rPr>
          <w:noProof/>
          <w:sz w:val="24"/>
          <w:szCs w:val="24"/>
        </w:rPr>
        <w:drawing>
          <wp:inline distT="0" distB="0" distL="0" distR="0" wp14:anchorId="79F995DC" wp14:editId="22553899">
            <wp:extent cx="523875" cy="23484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71" cy="23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891" w:rsidRPr="00D91770">
        <w:rPr>
          <w:sz w:val="24"/>
          <w:szCs w:val="24"/>
        </w:rPr>
        <w:t>– переход в основное окно программы.</w:t>
      </w:r>
    </w:p>
    <w:p w14:paraId="76030EA9" w14:textId="77777777" w:rsidR="006D69C0" w:rsidRPr="00D91770" w:rsidRDefault="006D69C0" w:rsidP="005A6B21">
      <w:pPr>
        <w:jc w:val="center"/>
        <w:rPr>
          <w:b/>
          <w:bCs/>
          <w:sz w:val="30"/>
          <w:szCs w:val="30"/>
        </w:rPr>
      </w:pPr>
    </w:p>
    <w:p w14:paraId="4A1B0EB1" w14:textId="77777777" w:rsidR="00251580" w:rsidRDefault="00251580" w:rsidP="005A6B21">
      <w:pPr>
        <w:jc w:val="center"/>
        <w:rPr>
          <w:b/>
          <w:bCs/>
          <w:sz w:val="30"/>
          <w:szCs w:val="30"/>
        </w:rPr>
      </w:pPr>
    </w:p>
    <w:p w14:paraId="69FDA2B7" w14:textId="77777777" w:rsidR="00251580" w:rsidRDefault="00251580" w:rsidP="005A6B21">
      <w:pPr>
        <w:jc w:val="center"/>
        <w:rPr>
          <w:b/>
          <w:bCs/>
          <w:sz w:val="30"/>
          <w:szCs w:val="30"/>
        </w:rPr>
      </w:pPr>
    </w:p>
    <w:p w14:paraId="1C141125" w14:textId="0B0F6E0D" w:rsidR="005A6B21" w:rsidRPr="00D91770" w:rsidRDefault="00600600" w:rsidP="005A6B21">
      <w:pPr>
        <w:jc w:val="center"/>
        <w:rPr>
          <w:b/>
          <w:bCs/>
          <w:sz w:val="30"/>
          <w:szCs w:val="30"/>
        </w:rPr>
      </w:pPr>
      <w:r w:rsidRPr="00D91770">
        <w:rPr>
          <w:b/>
          <w:bCs/>
          <w:sz w:val="30"/>
          <w:szCs w:val="30"/>
        </w:rPr>
        <w:t>Описание элементов управления главного окна программы.</w:t>
      </w:r>
    </w:p>
    <w:p w14:paraId="25AFFDDF" w14:textId="14F3D1DB" w:rsidR="004376E5" w:rsidRPr="00D91770" w:rsidRDefault="009F3524">
      <w:pPr>
        <w:rPr>
          <w:sz w:val="30"/>
          <w:szCs w:val="30"/>
        </w:rPr>
      </w:pPr>
      <w:r w:rsidRPr="00D91770">
        <w:rPr>
          <w:sz w:val="30"/>
          <w:szCs w:val="30"/>
        </w:rPr>
        <w:t xml:space="preserve">               </w:t>
      </w:r>
      <w:r w:rsidR="006F4DD8" w:rsidRPr="00D91770">
        <w:rPr>
          <w:noProof/>
          <w:sz w:val="30"/>
          <w:szCs w:val="30"/>
        </w:rPr>
        <w:drawing>
          <wp:inline distT="0" distB="0" distL="0" distR="0" wp14:anchorId="74F04B24" wp14:editId="4C4A7D3F">
            <wp:extent cx="4581525" cy="2698009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16" cy="270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B5E8" w14:textId="5016B8EC" w:rsidR="00600600" w:rsidRPr="00D91770" w:rsidRDefault="00600600" w:rsidP="004E1047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1.Индикатор левого ограничителя горизонтального перемещения.</w:t>
      </w:r>
    </w:p>
    <w:p w14:paraId="3180F5F5" w14:textId="0A93CB86" w:rsidR="00600600" w:rsidRPr="00D91770" w:rsidRDefault="00600600" w:rsidP="00600600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2. Индикатор правого ограничителя горизонтального перемещения.</w:t>
      </w:r>
    </w:p>
    <w:p w14:paraId="77D33142" w14:textId="40BD27EA" w:rsidR="00600600" w:rsidRPr="00D91770" w:rsidRDefault="00600600" w:rsidP="00600600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3. Индикатор нижнего ограничителя вертикального перемещения.</w:t>
      </w:r>
    </w:p>
    <w:p w14:paraId="33B1097C" w14:textId="5CB5B96E" w:rsidR="00600600" w:rsidRPr="00D91770" w:rsidRDefault="00600600" w:rsidP="00600600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 xml:space="preserve">4. Скорость подачи горизонталь. (относительные единицы </w:t>
      </w:r>
      <w:r w:rsidRPr="00D91770">
        <w:rPr>
          <w:sz w:val="24"/>
          <w:szCs w:val="24"/>
          <w:lang w:val="en-US"/>
        </w:rPr>
        <w:t>Max</w:t>
      </w:r>
      <w:r w:rsidRPr="00D91770">
        <w:rPr>
          <w:sz w:val="24"/>
          <w:szCs w:val="24"/>
        </w:rPr>
        <w:t xml:space="preserve"> 4000 </w:t>
      </w:r>
      <w:r w:rsidRPr="00D91770">
        <w:rPr>
          <w:sz w:val="24"/>
          <w:szCs w:val="24"/>
          <w:lang w:val="en-US"/>
        </w:rPr>
        <w:t>Min</w:t>
      </w:r>
      <w:r w:rsidRPr="00D91770">
        <w:rPr>
          <w:sz w:val="24"/>
          <w:szCs w:val="24"/>
        </w:rPr>
        <w:t xml:space="preserve"> 10)</w:t>
      </w:r>
    </w:p>
    <w:p w14:paraId="42978D46" w14:textId="1992D474" w:rsidR="00600600" w:rsidRPr="00D91770" w:rsidRDefault="00600600" w:rsidP="00600600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5. Индикация управляющего выхода подачи влево.</w:t>
      </w:r>
    </w:p>
    <w:p w14:paraId="122D9D63" w14:textId="4D224300" w:rsidR="00600600" w:rsidRPr="00D91770" w:rsidRDefault="00600600" w:rsidP="00600600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6. Индикация управляющего выхода подачи вправо.</w:t>
      </w:r>
    </w:p>
    <w:p w14:paraId="1F6DCFA2" w14:textId="5F953F01" w:rsidR="000453FF" w:rsidRPr="00D91770" w:rsidRDefault="000453FF" w:rsidP="000453FF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 xml:space="preserve">7. Индикация упр. </w:t>
      </w:r>
      <w:r w:rsidR="00915E67" w:rsidRPr="00D91770">
        <w:rPr>
          <w:sz w:val="24"/>
          <w:szCs w:val="24"/>
        </w:rPr>
        <w:t>в</w:t>
      </w:r>
      <w:r w:rsidRPr="00D91770">
        <w:rPr>
          <w:sz w:val="24"/>
          <w:szCs w:val="24"/>
        </w:rPr>
        <w:t>ыхода направления</w:t>
      </w:r>
      <w:r w:rsidR="00915E67" w:rsidRPr="00D91770">
        <w:rPr>
          <w:sz w:val="24"/>
          <w:szCs w:val="24"/>
        </w:rPr>
        <w:t xml:space="preserve"> вертикально</w:t>
      </w:r>
      <w:r w:rsidRPr="00D91770">
        <w:rPr>
          <w:sz w:val="24"/>
          <w:szCs w:val="24"/>
        </w:rPr>
        <w:t xml:space="preserve"> подачи инструмента.</w:t>
      </w:r>
    </w:p>
    <w:p w14:paraId="7CBFFF6C" w14:textId="5496C3A1" w:rsidR="000453FF" w:rsidRPr="00D91770" w:rsidRDefault="000453FF" w:rsidP="000453FF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8. Индикация импульса подачи инструмента.</w:t>
      </w:r>
    </w:p>
    <w:p w14:paraId="25564970" w14:textId="6DA623A2" w:rsidR="000453FF" w:rsidRPr="00D91770" w:rsidRDefault="000453FF" w:rsidP="000453FF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9. Индикация управляющего выхода включения</w:t>
      </w:r>
      <w:r w:rsidR="000770CF" w:rsidRPr="00D91770">
        <w:rPr>
          <w:sz w:val="24"/>
          <w:szCs w:val="24"/>
        </w:rPr>
        <w:t xml:space="preserve"> магнитного</w:t>
      </w:r>
      <w:r w:rsidRPr="00D91770">
        <w:rPr>
          <w:sz w:val="24"/>
          <w:szCs w:val="24"/>
        </w:rPr>
        <w:t xml:space="preserve"> стола</w:t>
      </w:r>
    </w:p>
    <w:p w14:paraId="61611A39" w14:textId="49E36FA6" w:rsidR="000453FF" w:rsidRPr="00D91770" w:rsidRDefault="000453FF" w:rsidP="005E052F">
      <w:pPr>
        <w:ind w:left="708"/>
        <w:rPr>
          <w:sz w:val="24"/>
          <w:szCs w:val="24"/>
        </w:rPr>
      </w:pPr>
      <w:r w:rsidRPr="00D91770">
        <w:rPr>
          <w:sz w:val="24"/>
          <w:szCs w:val="24"/>
        </w:rPr>
        <w:t>10. Индикация управляющего выхода обратного включения</w:t>
      </w:r>
      <w:r w:rsidR="000770CF" w:rsidRPr="00D91770">
        <w:rPr>
          <w:sz w:val="24"/>
          <w:szCs w:val="24"/>
        </w:rPr>
        <w:t xml:space="preserve"> магнитного</w:t>
      </w:r>
      <w:r w:rsidRPr="00D91770">
        <w:rPr>
          <w:sz w:val="24"/>
          <w:szCs w:val="24"/>
        </w:rPr>
        <w:t xml:space="preserve"> стола. </w:t>
      </w:r>
    </w:p>
    <w:p w14:paraId="29BDCAFC" w14:textId="1B16DF2B" w:rsidR="00E72803" w:rsidRPr="00D91770" w:rsidRDefault="00E72803" w:rsidP="000453FF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11. Разрешает ручную механическую подачу по вертикали с помощью винта на голове станка.</w:t>
      </w:r>
    </w:p>
    <w:p w14:paraId="4068FE7B" w14:textId="2EC86686" w:rsidR="00E72803" w:rsidRPr="00D91770" w:rsidRDefault="00E72803" w:rsidP="000453FF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 xml:space="preserve">12. Включение </w:t>
      </w:r>
      <w:r w:rsidR="00347315" w:rsidRPr="00D91770">
        <w:rPr>
          <w:sz w:val="24"/>
          <w:szCs w:val="24"/>
        </w:rPr>
        <w:t xml:space="preserve">магнитного </w:t>
      </w:r>
      <w:r w:rsidRPr="00D91770">
        <w:rPr>
          <w:sz w:val="24"/>
          <w:szCs w:val="24"/>
        </w:rPr>
        <w:t>стола</w:t>
      </w:r>
    </w:p>
    <w:p w14:paraId="630DE5BD" w14:textId="00881E55" w:rsidR="0009422F" w:rsidRPr="00D91770" w:rsidRDefault="00E72803" w:rsidP="00E72803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13. Отключение</w:t>
      </w:r>
      <w:r w:rsidR="00347315" w:rsidRPr="00D91770">
        <w:rPr>
          <w:sz w:val="24"/>
          <w:szCs w:val="24"/>
        </w:rPr>
        <w:t xml:space="preserve"> магнитного</w:t>
      </w:r>
      <w:r w:rsidRPr="00D91770">
        <w:rPr>
          <w:sz w:val="24"/>
          <w:szCs w:val="24"/>
        </w:rPr>
        <w:t xml:space="preserve"> стола (размагничивание 2 сек.)</w:t>
      </w:r>
    </w:p>
    <w:p w14:paraId="5B16D556" w14:textId="77777777" w:rsidR="0009422F" w:rsidRPr="00D91770" w:rsidRDefault="0009422F" w:rsidP="00E72803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14. Включение</w:t>
      </w:r>
      <w:r w:rsidRPr="004B49CA">
        <w:rPr>
          <w:sz w:val="24"/>
          <w:szCs w:val="24"/>
        </w:rPr>
        <w:t>/</w:t>
      </w:r>
      <w:r w:rsidRPr="00D91770">
        <w:rPr>
          <w:sz w:val="24"/>
          <w:szCs w:val="24"/>
        </w:rPr>
        <w:t>отключение насоса СОЖ.</w:t>
      </w:r>
    </w:p>
    <w:p w14:paraId="577C3CC7" w14:textId="3F762064" w:rsidR="00E72803" w:rsidRPr="00D91770" w:rsidRDefault="0009422F" w:rsidP="00E72803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15. Запуск</w:t>
      </w:r>
      <w:r w:rsidR="00426011" w:rsidRPr="00D91770">
        <w:rPr>
          <w:sz w:val="24"/>
          <w:szCs w:val="24"/>
        </w:rPr>
        <w:t>/останов</w:t>
      </w:r>
      <w:r w:rsidRPr="00D91770">
        <w:rPr>
          <w:sz w:val="24"/>
          <w:szCs w:val="24"/>
        </w:rPr>
        <w:t xml:space="preserve"> шпинделя.</w:t>
      </w:r>
      <w:r w:rsidR="00E72803" w:rsidRPr="00D91770">
        <w:rPr>
          <w:sz w:val="24"/>
          <w:szCs w:val="24"/>
        </w:rPr>
        <w:t xml:space="preserve"> </w:t>
      </w:r>
    </w:p>
    <w:p w14:paraId="517F7A6A" w14:textId="20CEF7B3" w:rsidR="00E5489E" w:rsidRPr="00D91770" w:rsidRDefault="00E5489E" w:rsidP="00E72803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16.</w:t>
      </w:r>
      <w:r w:rsidR="008A6900" w:rsidRPr="00D91770">
        <w:rPr>
          <w:sz w:val="24"/>
          <w:szCs w:val="24"/>
        </w:rPr>
        <w:t xml:space="preserve"> Программирование</w:t>
      </w:r>
      <w:r w:rsidRPr="00D91770">
        <w:rPr>
          <w:sz w:val="24"/>
          <w:szCs w:val="24"/>
        </w:rPr>
        <w:t xml:space="preserve"> количества шагов подачи инструмента.</w:t>
      </w:r>
    </w:p>
    <w:p w14:paraId="0868A4AC" w14:textId="6EB6ACBD" w:rsidR="00E5489E" w:rsidRPr="00D91770" w:rsidRDefault="00E5489E" w:rsidP="00E72803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17. Размер шага (мм).</w:t>
      </w:r>
    </w:p>
    <w:p w14:paraId="49EF98FC" w14:textId="153517C1" w:rsidR="00E5489E" w:rsidRPr="00D91770" w:rsidRDefault="00E5489E" w:rsidP="00E72803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18. Количество холостых проходов перед следующей подачей инструмента.</w:t>
      </w:r>
    </w:p>
    <w:p w14:paraId="0ED1E54C" w14:textId="5C163D1F" w:rsidR="000453FF" w:rsidRPr="00D91770" w:rsidRDefault="00663709" w:rsidP="000453FF">
      <w:pPr>
        <w:ind w:firstLine="708"/>
        <w:rPr>
          <w:sz w:val="24"/>
          <w:szCs w:val="24"/>
        </w:rPr>
      </w:pPr>
      <w:r w:rsidRPr="00D91770">
        <w:rPr>
          <w:noProof/>
          <w:sz w:val="24"/>
          <w:szCs w:val="24"/>
        </w:rPr>
        <w:drawing>
          <wp:inline distT="0" distB="0" distL="0" distR="0" wp14:anchorId="2605B2BB" wp14:editId="6A9F8E18">
            <wp:extent cx="390525" cy="38301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1" cy="38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70">
        <w:rPr>
          <w:sz w:val="24"/>
          <w:szCs w:val="24"/>
        </w:rPr>
        <w:t>-Запуск программы,</w:t>
      </w:r>
      <w:r w:rsidRPr="00D91770">
        <w:rPr>
          <w:noProof/>
          <w:sz w:val="24"/>
          <w:szCs w:val="24"/>
        </w:rPr>
        <w:drawing>
          <wp:inline distT="0" distB="0" distL="0" distR="0" wp14:anchorId="0A6C5C9E" wp14:editId="45D52FDD">
            <wp:extent cx="361950" cy="36949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02" cy="37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70">
        <w:rPr>
          <w:sz w:val="24"/>
          <w:szCs w:val="24"/>
        </w:rPr>
        <w:t>-Остановка,</w:t>
      </w:r>
      <w:r w:rsidRPr="00D91770">
        <w:rPr>
          <w:noProof/>
          <w:sz w:val="24"/>
          <w:szCs w:val="24"/>
        </w:rPr>
        <w:drawing>
          <wp:inline distT="0" distB="0" distL="0" distR="0" wp14:anchorId="6A08D85C" wp14:editId="4B036D7F">
            <wp:extent cx="409575" cy="37019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98" cy="37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70">
        <w:rPr>
          <w:sz w:val="24"/>
          <w:szCs w:val="24"/>
        </w:rPr>
        <w:t xml:space="preserve">-Включение </w:t>
      </w:r>
      <w:proofErr w:type="spellStart"/>
      <w:r w:rsidRPr="00D91770">
        <w:rPr>
          <w:sz w:val="24"/>
          <w:szCs w:val="24"/>
        </w:rPr>
        <w:t>энкодера</w:t>
      </w:r>
      <w:proofErr w:type="spellEnd"/>
      <w:r w:rsidRPr="00D91770">
        <w:rPr>
          <w:sz w:val="24"/>
          <w:szCs w:val="24"/>
        </w:rPr>
        <w:t>.</w:t>
      </w:r>
      <w:r w:rsidRPr="00D91770">
        <w:rPr>
          <w:noProof/>
          <w:sz w:val="24"/>
          <w:szCs w:val="24"/>
        </w:rPr>
        <w:drawing>
          <wp:inline distT="0" distB="0" distL="0" distR="0" wp14:anchorId="35A55739" wp14:editId="4321266F">
            <wp:extent cx="371475" cy="3714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70">
        <w:rPr>
          <w:sz w:val="24"/>
          <w:szCs w:val="24"/>
        </w:rPr>
        <w:t>-Сброс счетчиков.</w:t>
      </w:r>
    </w:p>
    <w:p w14:paraId="03FB65E2" w14:textId="495FB093" w:rsidR="006D69C0" w:rsidRPr="00D91770" w:rsidRDefault="00043D07" w:rsidP="00043D07">
      <w:pPr>
        <w:ind w:firstLine="708"/>
        <w:rPr>
          <w:sz w:val="24"/>
          <w:szCs w:val="24"/>
        </w:rPr>
      </w:pPr>
      <w:r w:rsidRPr="00D91770">
        <w:rPr>
          <w:b/>
          <w:bCs/>
          <w:noProof/>
          <w:sz w:val="24"/>
          <w:szCs w:val="24"/>
        </w:rPr>
        <w:drawing>
          <wp:inline distT="0" distB="0" distL="0" distR="0" wp14:anchorId="726B30D3" wp14:editId="358C5051">
            <wp:extent cx="447675" cy="4406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3" cy="44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70">
        <w:rPr>
          <w:sz w:val="24"/>
          <w:szCs w:val="24"/>
        </w:rPr>
        <w:t>-Индикатор аварийного отключения.</w:t>
      </w:r>
    </w:p>
    <w:p w14:paraId="7705D3DC" w14:textId="1EE3BFB2" w:rsidR="00043D07" w:rsidRDefault="004E1047" w:rsidP="00043D07">
      <w:pPr>
        <w:ind w:firstLine="708"/>
        <w:rPr>
          <w:sz w:val="24"/>
          <w:szCs w:val="24"/>
        </w:rPr>
      </w:pPr>
      <w:r w:rsidRPr="00D91770">
        <w:rPr>
          <w:noProof/>
          <w:sz w:val="24"/>
          <w:szCs w:val="24"/>
        </w:rPr>
        <w:drawing>
          <wp:inline distT="0" distB="0" distL="0" distR="0" wp14:anchorId="4390A647" wp14:editId="363721D9">
            <wp:extent cx="333375" cy="372139"/>
            <wp:effectExtent l="0" t="0" r="0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17" cy="37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70">
        <w:rPr>
          <w:noProof/>
          <w:sz w:val="24"/>
          <w:szCs w:val="24"/>
        </w:rPr>
        <w:drawing>
          <wp:inline distT="0" distB="0" distL="0" distR="0" wp14:anchorId="69287FFB" wp14:editId="175C2965">
            <wp:extent cx="323850" cy="33104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0" cy="33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70">
        <w:rPr>
          <w:noProof/>
          <w:sz w:val="24"/>
          <w:szCs w:val="24"/>
        </w:rPr>
        <w:drawing>
          <wp:inline distT="0" distB="0" distL="0" distR="0" wp14:anchorId="769844D7" wp14:editId="4A3F508B">
            <wp:extent cx="323850" cy="277586"/>
            <wp:effectExtent l="0" t="0" r="0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55" cy="27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70">
        <w:rPr>
          <w:noProof/>
          <w:sz w:val="24"/>
          <w:szCs w:val="24"/>
        </w:rPr>
        <w:drawing>
          <wp:inline distT="0" distB="0" distL="0" distR="0" wp14:anchorId="13523A67" wp14:editId="7709E5C0">
            <wp:extent cx="323850" cy="282507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65" cy="2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70">
        <w:rPr>
          <w:sz w:val="24"/>
          <w:szCs w:val="24"/>
        </w:rPr>
        <w:t>-Кнопки управления перемещением.</w:t>
      </w:r>
    </w:p>
    <w:p w14:paraId="0FAB0733" w14:textId="7A73696D" w:rsidR="00A74184" w:rsidRPr="00D91770" w:rsidRDefault="00A74184" w:rsidP="00043D07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 xml:space="preserve">Удержание кнопок направления </w:t>
      </w:r>
      <w:r w:rsidR="00E6204A" w:rsidRPr="00D91770">
        <w:rPr>
          <w:sz w:val="24"/>
          <w:szCs w:val="24"/>
        </w:rPr>
        <w:t>порождает</w:t>
      </w:r>
      <w:r w:rsidRPr="00D91770">
        <w:rPr>
          <w:sz w:val="24"/>
          <w:szCs w:val="24"/>
        </w:rPr>
        <w:t xml:space="preserve"> продолжительное перемещение в выбранном направлении</w:t>
      </w:r>
      <w:r w:rsidR="00521CD5" w:rsidRPr="00D91770">
        <w:rPr>
          <w:sz w:val="24"/>
          <w:szCs w:val="24"/>
        </w:rPr>
        <w:t>.</w:t>
      </w:r>
    </w:p>
    <w:p w14:paraId="38A06C7D" w14:textId="7A8B7BF6" w:rsidR="00521CD5" w:rsidRPr="00D91770" w:rsidRDefault="00521CD5" w:rsidP="00043D07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 xml:space="preserve">Двойное нажатие на кнопки перемещения в горизонтальном направлении за период ~ 0,1 сек. </w:t>
      </w:r>
      <w:r w:rsidR="002C3915" w:rsidRPr="00A94DC1">
        <w:rPr>
          <w:sz w:val="24"/>
          <w:szCs w:val="24"/>
        </w:rPr>
        <w:t>(</w:t>
      </w:r>
      <w:r w:rsidR="002C3915">
        <w:rPr>
          <w:sz w:val="24"/>
          <w:szCs w:val="24"/>
          <w:lang w:val="en-US"/>
        </w:rPr>
        <w:t>Double</w:t>
      </w:r>
      <w:r w:rsidR="002C3915" w:rsidRPr="00A94DC1">
        <w:rPr>
          <w:sz w:val="24"/>
          <w:szCs w:val="24"/>
        </w:rPr>
        <w:t xml:space="preserve"> </w:t>
      </w:r>
      <w:r w:rsidR="002C3915">
        <w:rPr>
          <w:sz w:val="24"/>
          <w:szCs w:val="24"/>
          <w:lang w:val="en-US"/>
        </w:rPr>
        <w:t>Click</w:t>
      </w:r>
      <w:r w:rsidR="002C3915" w:rsidRPr="00A94DC1">
        <w:rPr>
          <w:sz w:val="24"/>
          <w:szCs w:val="24"/>
        </w:rPr>
        <w:t>)</w:t>
      </w:r>
      <w:r w:rsidR="002C3915">
        <w:rPr>
          <w:sz w:val="24"/>
          <w:szCs w:val="24"/>
        </w:rPr>
        <w:t xml:space="preserve"> </w:t>
      </w:r>
      <w:r w:rsidRPr="00D91770">
        <w:rPr>
          <w:sz w:val="24"/>
          <w:szCs w:val="24"/>
        </w:rPr>
        <w:t>Приведет к “залипанию” кнопки выбранного направления.</w:t>
      </w:r>
    </w:p>
    <w:p w14:paraId="43A5E793" w14:textId="37029FD1" w:rsidR="00521CD5" w:rsidRDefault="00521CD5" w:rsidP="00043D07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>Если последовательно вызвать “залипание” в противоположных направлениях, то по достижении ограничителя первого направления произойдет переключение на обратное направление</w:t>
      </w:r>
      <w:r w:rsidR="00905D44" w:rsidRPr="00D91770">
        <w:rPr>
          <w:sz w:val="24"/>
          <w:szCs w:val="24"/>
        </w:rPr>
        <w:t xml:space="preserve"> и движение до ограничителя</w:t>
      </w:r>
      <w:r w:rsidR="005902E7">
        <w:rPr>
          <w:sz w:val="24"/>
          <w:szCs w:val="24"/>
        </w:rPr>
        <w:t xml:space="preserve"> со скоростью ручной подачи</w:t>
      </w:r>
      <w:r w:rsidRPr="00D91770">
        <w:rPr>
          <w:sz w:val="24"/>
          <w:szCs w:val="24"/>
        </w:rPr>
        <w:t>.</w:t>
      </w:r>
      <w:r w:rsidR="00A94DC1" w:rsidRPr="00A94DC1">
        <w:rPr>
          <w:sz w:val="24"/>
          <w:szCs w:val="24"/>
        </w:rPr>
        <w:t xml:space="preserve"> </w:t>
      </w:r>
      <w:r w:rsidR="00A94DC1" w:rsidRPr="005902E7">
        <w:rPr>
          <w:sz w:val="24"/>
          <w:szCs w:val="24"/>
        </w:rPr>
        <w:t>(</w:t>
      </w:r>
      <w:r w:rsidR="00A94DC1">
        <w:rPr>
          <w:sz w:val="24"/>
          <w:szCs w:val="24"/>
        </w:rPr>
        <w:t>один раз туда-сюда</w:t>
      </w:r>
      <w:r w:rsidR="00A94DC1" w:rsidRPr="005902E7">
        <w:rPr>
          <w:sz w:val="24"/>
          <w:szCs w:val="24"/>
        </w:rPr>
        <w:t>)</w:t>
      </w:r>
    </w:p>
    <w:p w14:paraId="48859855" w14:textId="2B25EFCB" w:rsidR="001F38B2" w:rsidRPr="00D91770" w:rsidRDefault="001F38B2" w:rsidP="001F38B2">
      <w:pPr>
        <w:ind w:firstLine="708"/>
        <w:rPr>
          <w:sz w:val="24"/>
          <w:szCs w:val="24"/>
        </w:rPr>
      </w:pPr>
      <w:r w:rsidRPr="00D91770">
        <w:rPr>
          <w:sz w:val="24"/>
          <w:szCs w:val="24"/>
        </w:rPr>
        <w:t xml:space="preserve">Кнопка </w:t>
      </w:r>
      <w:r w:rsidRPr="00D91770">
        <w:rPr>
          <w:noProof/>
          <w:sz w:val="24"/>
          <w:szCs w:val="24"/>
        </w:rPr>
        <w:drawing>
          <wp:inline distT="0" distB="0" distL="0" distR="0" wp14:anchorId="4831E19A" wp14:editId="3CA899ED">
            <wp:extent cx="171450" cy="1651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12" cy="16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70">
        <w:rPr>
          <w:sz w:val="24"/>
          <w:szCs w:val="24"/>
        </w:rPr>
        <w:t xml:space="preserve">-переход в </w:t>
      </w:r>
      <w:proofErr w:type="gramStart"/>
      <w:r w:rsidRPr="00D91770">
        <w:rPr>
          <w:sz w:val="24"/>
          <w:szCs w:val="24"/>
        </w:rPr>
        <w:t>окно  настроек</w:t>
      </w:r>
      <w:proofErr w:type="gramEnd"/>
      <w:r w:rsidRPr="00D91770">
        <w:rPr>
          <w:sz w:val="24"/>
          <w:szCs w:val="24"/>
        </w:rPr>
        <w:t xml:space="preserve"> чистовой обработки.</w:t>
      </w:r>
    </w:p>
    <w:p w14:paraId="7AB9E4A5" w14:textId="77777777" w:rsidR="001F38B2" w:rsidRPr="005902E7" w:rsidRDefault="001F38B2" w:rsidP="00043D07">
      <w:pPr>
        <w:ind w:firstLine="708"/>
        <w:rPr>
          <w:sz w:val="24"/>
          <w:szCs w:val="24"/>
        </w:rPr>
      </w:pPr>
    </w:p>
    <w:p w14:paraId="5C33B330" w14:textId="6E5668B2" w:rsidR="00663709" w:rsidRPr="00D91770" w:rsidRDefault="000F045F" w:rsidP="000F045F">
      <w:pPr>
        <w:ind w:firstLine="708"/>
        <w:jc w:val="center"/>
        <w:rPr>
          <w:b/>
          <w:bCs/>
          <w:sz w:val="30"/>
          <w:szCs w:val="30"/>
        </w:rPr>
      </w:pPr>
      <w:r w:rsidRPr="00D91770">
        <w:rPr>
          <w:b/>
          <w:bCs/>
          <w:sz w:val="30"/>
          <w:szCs w:val="30"/>
        </w:rPr>
        <w:t>Описание элементов управления окна чистовой обработки.</w:t>
      </w:r>
    </w:p>
    <w:p w14:paraId="6A366F47" w14:textId="7C25DF5F" w:rsidR="00AF05EE" w:rsidRDefault="00AF05EE" w:rsidP="00AF05EE">
      <w:pPr>
        <w:ind w:left="708" w:firstLine="708"/>
        <w:rPr>
          <w:sz w:val="24"/>
          <w:szCs w:val="24"/>
        </w:rPr>
      </w:pPr>
      <w:r w:rsidRPr="00D91770">
        <w:rPr>
          <w:sz w:val="24"/>
          <w:szCs w:val="24"/>
        </w:rPr>
        <w:t>Чистовая обработка подразумевает проходы в горизонтальном направлении с различными скоростями раз</w:t>
      </w:r>
      <w:r w:rsidR="00333EE8">
        <w:rPr>
          <w:sz w:val="24"/>
          <w:szCs w:val="24"/>
        </w:rPr>
        <w:t>лич</w:t>
      </w:r>
      <w:r w:rsidRPr="00D91770">
        <w:rPr>
          <w:sz w:val="24"/>
          <w:szCs w:val="24"/>
        </w:rPr>
        <w:t>ное количество раз. 1,2,3 – установки скорости и количества проходов соответственно.</w:t>
      </w:r>
    </w:p>
    <w:p w14:paraId="53F73141" w14:textId="6FE7F163" w:rsidR="001D56B6" w:rsidRPr="00D91770" w:rsidRDefault="006D5017" w:rsidP="00AF05EE">
      <w:pPr>
        <w:ind w:left="708" w:firstLine="708"/>
        <w:rPr>
          <w:sz w:val="24"/>
          <w:szCs w:val="24"/>
        </w:rPr>
      </w:pPr>
      <w:r>
        <w:rPr>
          <w:noProof/>
        </w:rPr>
        <w:drawing>
          <wp:inline distT="0" distB="0" distL="0" distR="0" wp14:anchorId="302452D6" wp14:editId="7C8A968F">
            <wp:extent cx="4591050" cy="28479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F006B" w14:textId="323C1ECF" w:rsidR="00AF05EE" w:rsidRPr="00D91770" w:rsidRDefault="001458A4" w:rsidP="00AF05EE">
      <w:pPr>
        <w:ind w:left="708" w:firstLine="708"/>
        <w:rPr>
          <w:sz w:val="24"/>
          <w:szCs w:val="24"/>
        </w:rPr>
      </w:pPr>
      <w:r w:rsidRPr="00D91770">
        <w:rPr>
          <w:sz w:val="24"/>
          <w:szCs w:val="24"/>
        </w:rPr>
        <w:t xml:space="preserve">Переключатели </w:t>
      </w:r>
      <w:r w:rsidR="00AF05EE" w:rsidRPr="00D91770">
        <w:rPr>
          <w:sz w:val="24"/>
          <w:szCs w:val="24"/>
        </w:rPr>
        <w:t>4</w:t>
      </w:r>
      <w:r w:rsidRPr="00D91770">
        <w:rPr>
          <w:sz w:val="24"/>
          <w:szCs w:val="24"/>
        </w:rPr>
        <w:t xml:space="preserve"> и </w:t>
      </w:r>
      <w:r w:rsidR="00AF05EE" w:rsidRPr="00D91770">
        <w:rPr>
          <w:sz w:val="24"/>
          <w:szCs w:val="24"/>
        </w:rPr>
        <w:t>5 – Поведение насоса СОЖ и шпинделя после завершения программы.</w:t>
      </w:r>
    </w:p>
    <w:p w14:paraId="4D6AB8C7" w14:textId="5CCD2A2F" w:rsidR="004376E5" w:rsidRPr="00D91770" w:rsidRDefault="00482818">
      <w:pPr>
        <w:rPr>
          <w:sz w:val="30"/>
          <w:szCs w:val="30"/>
        </w:rPr>
      </w:pPr>
      <w:r w:rsidRPr="00D91770">
        <w:rPr>
          <w:sz w:val="30"/>
          <w:szCs w:val="30"/>
        </w:rPr>
        <w:t xml:space="preserve">                             </w:t>
      </w:r>
    </w:p>
    <w:p w14:paraId="0B606CE2" w14:textId="156E2C11" w:rsidR="000F045F" w:rsidRPr="00D91770" w:rsidRDefault="00195A52" w:rsidP="00195A52">
      <w:pPr>
        <w:jc w:val="center"/>
        <w:rPr>
          <w:b/>
          <w:bCs/>
          <w:sz w:val="30"/>
          <w:szCs w:val="30"/>
        </w:rPr>
      </w:pPr>
      <w:r w:rsidRPr="00D91770">
        <w:rPr>
          <w:b/>
          <w:bCs/>
          <w:sz w:val="30"/>
          <w:szCs w:val="30"/>
        </w:rPr>
        <w:t>Окно расширенных настроек</w:t>
      </w:r>
    </w:p>
    <w:p w14:paraId="2C103850" w14:textId="1B17B537" w:rsidR="00195A52" w:rsidRPr="00D91770" w:rsidRDefault="00195A52" w:rsidP="00195A52">
      <w:pPr>
        <w:rPr>
          <w:sz w:val="24"/>
          <w:szCs w:val="24"/>
        </w:rPr>
      </w:pPr>
      <w:r w:rsidRPr="00D91770">
        <w:rPr>
          <w:sz w:val="30"/>
          <w:szCs w:val="30"/>
        </w:rPr>
        <w:tab/>
      </w:r>
      <w:r w:rsidRPr="00D91770">
        <w:rPr>
          <w:sz w:val="24"/>
          <w:szCs w:val="24"/>
        </w:rPr>
        <w:t xml:space="preserve">В данном окне можно задать скорость перемещения по горизонтали при ручном </w:t>
      </w:r>
      <w:r w:rsidR="00270036">
        <w:rPr>
          <w:sz w:val="24"/>
          <w:szCs w:val="24"/>
        </w:rPr>
        <w:t>управлении</w:t>
      </w:r>
      <w:r w:rsidRPr="00D91770">
        <w:rPr>
          <w:sz w:val="24"/>
          <w:szCs w:val="24"/>
        </w:rPr>
        <w:t xml:space="preserve"> (стрелками лево право), Скорость прямого хода (скорость гориз</w:t>
      </w:r>
      <w:r w:rsidR="00A657AE" w:rsidRPr="00D91770">
        <w:rPr>
          <w:sz w:val="24"/>
          <w:szCs w:val="24"/>
        </w:rPr>
        <w:t>онтального</w:t>
      </w:r>
      <w:r w:rsidRPr="00D91770">
        <w:rPr>
          <w:sz w:val="24"/>
          <w:szCs w:val="24"/>
        </w:rPr>
        <w:t xml:space="preserve"> </w:t>
      </w:r>
      <w:r w:rsidR="00A657AE" w:rsidRPr="00D91770">
        <w:rPr>
          <w:sz w:val="24"/>
          <w:szCs w:val="24"/>
        </w:rPr>
        <w:t>п</w:t>
      </w:r>
      <w:r w:rsidRPr="00D91770">
        <w:rPr>
          <w:sz w:val="24"/>
          <w:szCs w:val="24"/>
        </w:rPr>
        <w:t xml:space="preserve">еремещения после подачи на шаг </w:t>
      </w:r>
      <w:r w:rsidR="008901D1">
        <w:rPr>
          <w:sz w:val="24"/>
          <w:szCs w:val="24"/>
        </w:rPr>
        <w:t xml:space="preserve">при выполнении </w:t>
      </w:r>
      <w:proofErr w:type="gramStart"/>
      <w:r w:rsidR="008901D1">
        <w:rPr>
          <w:sz w:val="24"/>
          <w:szCs w:val="24"/>
        </w:rPr>
        <w:t xml:space="preserve">программы </w:t>
      </w:r>
      <w:r w:rsidRPr="00D91770">
        <w:rPr>
          <w:sz w:val="24"/>
          <w:szCs w:val="24"/>
        </w:rPr>
        <w:t>)</w:t>
      </w:r>
      <w:proofErr w:type="gramEnd"/>
      <w:r w:rsidRPr="00D91770">
        <w:rPr>
          <w:sz w:val="24"/>
          <w:szCs w:val="24"/>
        </w:rPr>
        <w:t xml:space="preserve"> и скорость обратного хода</w:t>
      </w:r>
      <w:r w:rsidR="00257297" w:rsidRPr="00D91770">
        <w:rPr>
          <w:sz w:val="24"/>
          <w:szCs w:val="24"/>
        </w:rPr>
        <w:t xml:space="preserve"> (возврата)</w:t>
      </w:r>
      <w:r w:rsidRPr="00D91770">
        <w:rPr>
          <w:sz w:val="24"/>
          <w:szCs w:val="24"/>
        </w:rPr>
        <w:t>.</w:t>
      </w:r>
    </w:p>
    <w:p w14:paraId="11BAC320" w14:textId="686692D2" w:rsidR="00195A52" w:rsidRPr="00D91770" w:rsidRDefault="00195A52" w:rsidP="00195A52">
      <w:pPr>
        <w:rPr>
          <w:sz w:val="24"/>
          <w:szCs w:val="24"/>
        </w:rPr>
      </w:pPr>
      <w:r w:rsidRPr="00D91770">
        <w:rPr>
          <w:sz w:val="24"/>
          <w:szCs w:val="24"/>
        </w:rPr>
        <w:tab/>
        <w:t>Скорости прямого и обратного хода работают до тех пор, пока выполняется основная программа, т.е. пока не наступила чистовая обработка.</w:t>
      </w:r>
    </w:p>
    <w:p w14:paraId="2F67E3FD" w14:textId="421B6738" w:rsidR="004376E5" w:rsidRPr="00D91770" w:rsidRDefault="00482818">
      <w:pPr>
        <w:rPr>
          <w:sz w:val="24"/>
          <w:szCs w:val="24"/>
        </w:rPr>
      </w:pPr>
      <w:r w:rsidRPr="00D91770">
        <w:rPr>
          <w:sz w:val="24"/>
          <w:szCs w:val="24"/>
        </w:rPr>
        <w:t xml:space="preserve">                             </w:t>
      </w:r>
      <w:r w:rsidR="004376E5" w:rsidRPr="00D91770">
        <w:rPr>
          <w:noProof/>
          <w:sz w:val="24"/>
          <w:szCs w:val="24"/>
        </w:rPr>
        <w:drawing>
          <wp:inline distT="0" distB="0" distL="0" distR="0" wp14:anchorId="4E264F34" wp14:editId="4C8F3B8A">
            <wp:extent cx="4229100" cy="2623446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34578" cy="262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39C85" w14:textId="4F40D6A7" w:rsidR="00195A52" w:rsidRPr="00D91770" w:rsidRDefault="00195A52">
      <w:pPr>
        <w:rPr>
          <w:sz w:val="24"/>
          <w:szCs w:val="24"/>
        </w:rPr>
      </w:pPr>
      <w:r w:rsidRPr="00D91770">
        <w:rPr>
          <w:sz w:val="24"/>
          <w:szCs w:val="24"/>
        </w:rPr>
        <w:t>Скорость вертикальной подачи – количество импульсов в секунду, которые подаются на драйвер шагового двигателя.</w:t>
      </w:r>
      <w:r w:rsidR="00ED4AF2" w:rsidRPr="00D91770">
        <w:rPr>
          <w:sz w:val="24"/>
          <w:szCs w:val="24"/>
        </w:rPr>
        <w:t xml:space="preserve"> (не рекомендуется задавать больше 400 Гц</w:t>
      </w:r>
      <w:r w:rsidR="0040563A" w:rsidRPr="00D91770">
        <w:rPr>
          <w:sz w:val="24"/>
          <w:szCs w:val="24"/>
        </w:rPr>
        <w:t xml:space="preserve"> т.к. возможны пропуски при расчете </w:t>
      </w:r>
      <w:r w:rsidR="005833C9">
        <w:rPr>
          <w:sz w:val="24"/>
          <w:szCs w:val="24"/>
        </w:rPr>
        <w:t xml:space="preserve">текущей </w:t>
      </w:r>
      <w:r w:rsidR="0040563A" w:rsidRPr="00D91770">
        <w:rPr>
          <w:sz w:val="24"/>
          <w:szCs w:val="24"/>
        </w:rPr>
        <w:t>позиции в мм.</w:t>
      </w:r>
      <w:r w:rsidR="00ED4AF2" w:rsidRPr="00D91770">
        <w:rPr>
          <w:sz w:val="24"/>
          <w:szCs w:val="24"/>
        </w:rPr>
        <w:t>)</w:t>
      </w:r>
    </w:p>
    <w:p w14:paraId="421A5588" w14:textId="2875C6EB" w:rsidR="004376E5" w:rsidRDefault="005A1D78" w:rsidP="005A1D78">
      <w:pPr>
        <w:jc w:val="center"/>
        <w:rPr>
          <w:b/>
          <w:bCs/>
          <w:sz w:val="30"/>
          <w:szCs w:val="30"/>
        </w:rPr>
      </w:pPr>
      <w:r w:rsidRPr="005A1D78">
        <w:rPr>
          <w:b/>
          <w:bCs/>
          <w:sz w:val="30"/>
          <w:szCs w:val="30"/>
        </w:rPr>
        <w:t>Ограничения</w:t>
      </w:r>
    </w:p>
    <w:p w14:paraId="495CF252" w14:textId="67D5C04E" w:rsidR="005A1D78" w:rsidRDefault="009C0D9E" w:rsidP="009C0D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Запуск программы включает магнитный стол, шпиндель и насос СОЖ.</w:t>
      </w:r>
    </w:p>
    <w:p w14:paraId="22E24CB5" w14:textId="1E955EEA" w:rsidR="009C0D9E" w:rsidRDefault="009C0D9E" w:rsidP="009C0D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Происходит блокировка кнопок управления отключением стола, разблокировки удержания вертикальной подачи, включения </w:t>
      </w:r>
      <w:proofErr w:type="spellStart"/>
      <w:r>
        <w:rPr>
          <w:sz w:val="24"/>
          <w:szCs w:val="24"/>
        </w:rPr>
        <w:t>энкодера</w:t>
      </w:r>
      <w:proofErr w:type="spellEnd"/>
      <w:r w:rsidR="009965C4" w:rsidRPr="009965C4">
        <w:rPr>
          <w:sz w:val="24"/>
          <w:szCs w:val="24"/>
        </w:rPr>
        <w:t xml:space="preserve"> </w:t>
      </w:r>
      <w:r w:rsidR="009965C4">
        <w:rPr>
          <w:noProof/>
          <w:sz w:val="24"/>
          <w:szCs w:val="24"/>
        </w:rPr>
        <w:drawing>
          <wp:inline distT="0" distB="0" distL="0" distR="0" wp14:anchorId="63670468" wp14:editId="0220FBFA">
            <wp:extent cx="304800" cy="304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 отключения шпинделя и сброса счетчиков.</w:t>
      </w:r>
    </w:p>
    <w:p w14:paraId="0E3F4E39" w14:textId="62F3247D" w:rsidR="009C0D9E" w:rsidRDefault="009C0D9E" w:rsidP="009C0D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 включенном шпинделе невозможно отключить магнитный стол. </w:t>
      </w:r>
    </w:p>
    <w:p w14:paraId="24CBAC06" w14:textId="0C79E729" w:rsidR="00AB19A7" w:rsidRDefault="00AB19A7" w:rsidP="009C0D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 АВАРИЙНОМ отключении программа переходит в режим СТОП, отключается шпиндель и </w:t>
      </w:r>
      <w:proofErr w:type="gramStart"/>
      <w:r>
        <w:rPr>
          <w:sz w:val="24"/>
          <w:szCs w:val="24"/>
        </w:rPr>
        <w:t>насос  СОЖ</w:t>
      </w:r>
      <w:proofErr w:type="gramEnd"/>
      <w:r w:rsidR="002359A7">
        <w:rPr>
          <w:sz w:val="24"/>
          <w:szCs w:val="24"/>
        </w:rPr>
        <w:t>, прекращается подача управляющих сигналов на исполнительные устройства за исключением магнитного стола</w:t>
      </w:r>
      <w:r>
        <w:rPr>
          <w:sz w:val="24"/>
          <w:szCs w:val="24"/>
        </w:rPr>
        <w:t xml:space="preserve"> (при снятии аварийного отключения шпиндель и насос вернуться в положение в котором они находились до аварии)</w:t>
      </w:r>
      <w:r w:rsidR="004C4571">
        <w:rPr>
          <w:sz w:val="24"/>
          <w:szCs w:val="24"/>
        </w:rPr>
        <w:t>.</w:t>
      </w:r>
    </w:p>
    <w:p w14:paraId="677EE3E3" w14:textId="77777777" w:rsidR="005629BC" w:rsidRDefault="005629BC" w:rsidP="004C4571">
      <w:pPr>
        <w:pStyle w:val="a3"/>
        <w:jc w:val="center"/>
        <w:rPr>
          <w:b/>
          <w:bCs/>
          <w:sz w:val="30"/>
          <w:szCs w:val="30"/>
        </w:rPr>
      </w:pPr>
    </w:p>
    <w:p w14:paraId="330D06AA" w14:textId="29A3D8DB" w:rsidR="00205AC1" w:rsidRDefault="00205AC1" w:rsidP="004C4571">
      <w:pPr>
        <w:pStyle w:val="a3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Рекомендации по настройке</w:t>
      </w:r>
      <w:r w:rsidR="00323172">
        <w:rPr>
          <w:b/>
          <w:bCs/>
          <w:sz w:val="30"/>
          <w:szCs w:val="30"/>
        </w:rPr>
        <w:t xml:space="preserve"> концевых</w:t>
      </w:r>
      <w:r>
        <w:rPr>
          <w:b/>
          <w:bCs/>
          <w:sz w:val="30"/>
          <w:szCs w:val="30"/>
        </w:rPr>
        <w:t xml:space="preserve"> ограничителей</w:t>
      </w:r>
    </w:p>
    <w:p w14:paraId="6622EC43" w14:textId="77777777" w:rsidR="005629BC" w:rsidRDefault="005629BC" w:rsidP="004C4571">
      <w:pPr>
        <w:pStyle w:val="a3"/>
        <w:jc w:val="center"/>
        <w:rPr>
          <w:b/>
          <w:bCs/>
          <w:sz w:val="30"/>
          <w:szCs w:val="30"/>
        </w:rPr>
      </w:pPr>
    </w:p>
    <w:p w14:paraId="643AD1AC" w14:textId="1E5333C7" w:rsidR="00205AC1" w:rsidRDefault="00FF5A32" w:rsidP="00FF5A32">
      <w:pPr>
        <w:pStyle w:val="a3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Используя индикаторы главного окна </w:t>
      </w:r>
      <w:r w:rsidRPr="00FF5A32">
        <w:rPr>
          <w:sz w:val="24"/>
          <w:szCs w:val="24"/>
        </w:rPr>
        <w:t>1</w:t>
      </w:r>
      <w:r>
        <w:rPr>
          <w:sz w:val="24"/>
          <w:szCs w:val="24"/>
        </w:rPr>
        <w:t xml:space="preserve"> и </w:t>
      </w:r>
      <w:r w:rsidRPr="00FF5A32">
        <w:rPr>
          <w:sz w:val="24"/>
          <w:szCs w:val="24"/>
        </w:rPr>
        <w:t>2</w:t>
      </w:r>
      <w:r>
        <w:rPr>
          <w:sz w:val="24"/>
          <w:szCs w:val="24"/>
        </w:rPr>
        <w:t xml:space="preserve"> отрегулируйте</w:t>
      </w:r>
      <w:r w:rsidR="00AA6E72" w:rsidRPr="00AA6E72">
        <w:rPr>
          <w:sz w:val="24"/>
          <w:szCs w:val="24"/>
        </w:rPr>
        <w:t xml:space="preserve"> </w:t>
      </w:r>
      <w:r w:rsidR="00AA6E72">
        <w:rPr>
          <w:sz w:val="24"/>
          <w:szCs w:val="24"/>
        </w:rPr>
        <w:t>горизонтальные</w:t>
      </w:r>
      <w:r>
        <w:rPr>
          <w:sz w:val="24"/>
          <w:szCs w:val="24"/>
        </w:rPr>
        <w:t xml:space="preserve"> ограничители таким образом, чтобы оставался</w:t>
      </w:r>
      <w:r w:rsidR="0037416E">
        <w:rPr>
          <w:sz w:val="24"/>
          <w:szCs w:val="24"/>
        </w:rPr>
        <w:t xml:space="preserve"> запас</w:t>
      </w:r>
      <w:r>
        <w:rPr>
          <w:sz w:val="24"/>
          <w:szCs w:val="24"/>
        </w:rPr>
        <w:t xml:space="preserve"> свободн</w:t>
      </w:r>
      <w:r w:rsidR="0037416E">
        <w:rPr>
          <w:sz w:val="24"/>
          <w:szCs w:val="24"/>
        </w:rPr>
        <w:t>ого</w:t>
      </w:r>
      <w:r>
        <w:rPr>
          <w:sz w:val="24"/>
          <w:szCs w:val="24"/>
        </w:rPr>
        <w:t xml:space="preserve"> ход</w:t>
      </w:r>
      <w:r w:rsidR="0037416E">
        <w:rPr>
          <w:sz w:val="24"/>
          <w:szCs w:val="24"/>
        </w:rPr>
        <w:t>а</w:t>
      </w:r>
      <w:r>
        <w:rPr>
          <w:sz w:val="24"/>
          <w:szCs w:val="24"/>
        </w:rPr>
        <w:t xml:space="preserve"> на инерци</w:t>
      </w:r>
      <w:r w:rsidR="00FA6D5E">
        <w:rPr>
          <w:sz w:val="24"/>
          <w:szCs w:val="24"/>
        </w:rPr>
        <w:t>онное движение</w:t>
      </w:r>
      <w:r>
        <w:rPr>
          <w:sz w:val="24"/>
          <w:szCs w:val="24"/>
        </w:rPr>
        <w:t>.</w:t>
      </w:r>
    </w:p>
    <w:p w14:paraId="0443EFB9" w14:textId="40D5C854" w:rsidR="00FF5A32" w:rsidRDefault="00FF5A32" w:rsidP="00FF5A32">
      <w:pPr>
        <w:pStyle w:val="a3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Используя индикатор 3 отрегулируйте минимальное безопасное расстояние до магнитного стола, при котором режущий инструмент не сможет повредить </w:t>
      </w:r>
      <w:r w:rsidR="00C3597A">
        <w:rPr>
          <w:sz w:val="24"/>
          <w:szCs w:val="24"/>
        </w:rPr>
        <w:t>поверхность.</w:t>
      </w:r>
    </w:p>
    <w:p w14:paraId="64730E9D" w14:textId="7F9490D0" w:rsidR="00E45F99" w:rsidRPr="00E45F99" w:rsidRDefault="00E45F99" w:rsidP="00FF5A32">
      <w:pPr>
        <w:pStyle w:val="a3"/>
        <w:ind w:firstLine="6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ВНИМАНИЕ При повороте стола ограничитель требует повторной </w:t>
      </w:r>
      <w:proofErr w:type="gramStart"/>
      <w:r>
        <w:rPr>
          <w:b/>
          <w:bCs/>
          <w:sz w:val="24"/>
          <w:szCs w:val="24"/>
        </w:rPr>
        <w:t>регулировки !</w:t>
      </w:r>
      <w:proofErr w:type="gramEnd"/>
    </w:p>
    <w:p w14:paraId="7DEB056C" w14:textId="77777777" w:rsidR="005629BC" w:rsidRPr="00FF5A32" w:rsidRDefault="005629BC" w:rsidP="00FF5A32">
      <w:pPr>
        <w:pStyle w:val="a3"/>
        <w:ind w:firstLine="696"/>
        <w:rPr>
          <w:sz w:val="24"/>
          <w:szCs w:val="24"/>
        </w:rPr>
      </w:pPr>
    </w:p>
    <w:p w14:paraId="410085E9" w14:textId="77777777" w:rsidR="00360838" w:rsidRDefault="00360838" w:rsidP="004C4571">
      <w:pPr>
        <w:pStyle w:val="a3"/>
        <w:jc w:val="center"/>
        <w:rPr>
          <w:b/>
          <w:bCs/>
          <w:sz w:val="30"/>
          <w:szCs w:val="30"/>
        </w:rPr>
      </w:pPr>
    </w:p>
    <w:p w14:paraId="387E8F7B" w14:textId="77777777" w:rsidR="00360838" w:rsidRDefault="00360838" w:rsidP="004C4571">
      <w:pPr>
        <w:pStyle w:val="a3"/>
        <w:jc w:val="center"/>
        <w:rPr>
          <w:b/>
          <w:bCs/>
          <w:sz w:val="30"/>
          <w:szCs w:val="30"/>
        </w:rPr>
      </w:pPr>
    </w:p>
    <w:p w14:paraId="12DDBADC" w14:textId="77777777" w:rsidR="00360838" w:rsidRDefault="00360838" w:rsidP="004C4571">
      <w:pPr>
        <w:pStyle w:val="a3"/>
        <w:jc w:val="center"/>
        <w:rPr>
          <w:b/>
          <w:bCs/>
          <w:sz w:val="30"/>
          <w:szCs w:val="30"/>
        </w:rPr>
      </w:pPr>
    </w:p>
    <w:p w14:paraId="0B4D3A6B" w14:textId="77777777" w:rsidR="00360838" w:rsidRDefault="00360838" w:rsidP="004C4571">
      <w:pPr>
        <w:pStyle w:val="a3"/>
        <w:jc w:val="center"/>
        <w:rPr>
          <w:b/>
          <w:bCs/>
          <w:sz w:val="30"/>
          <w:szCs w:val="30"/>
        </w:rPr>
      </w:pPr>
    </w:p>
    <w:p w14:paraId="635CAD31" w14:textId="77777777" w:rsidR="00360838" w:rsidRDefault="00360838" w:rsidP="004C4571">
      <w:pPr>
        <w:pStyle w:val="a3"/>
        <w:jc w:val="center"/>
        <w:rPr>
          <w:b/>
          <w:bCs/>
          <w:sz w:val="30"/>
          <w:szCs w:val="30"/>
        </w:rPr>
      </w:pPr>
    </w:p>
    <w:p w14:paraId="736085B2" w14:textId="77777777" w:rsidR="00360838" w:rsidRDefault="00360838" w:rsidP="004C4571">
      <w:pPr>
        <w:pStyle w:val="a3"/>
        <w:jc w:val="center"/>
        <w:rPr>
          <w:b/>
          <w:bCs/>
          <w:sz w:val="30"/>
          <w:szCs w:val="30"/>
        </w:rPr>
      </w:pPr>
    </w:p>
    <w:p w14:paraId="6E64130D" w14:textId="77777777" w:rsidR="00360838" w:rsidRDefault="00360838" w:rsidP="004C4571">
      <w:pPr>
        <w:pStyle w:val="a3"/>
        <w:jc w:val="center"/>
        <w:rPr>
          <w:b/>
          <w:bCs/>
          <w:sz w:val="30"/>
          <w:szCs w:val="30"/>
        </w:rPr>
      </w:pPr>
    </w:p>
    <w:p w14:paraId="6C25A660" w14:textId="7A833E80" w:rsidR="004C4571" w:rsidRDefault="00A54367" w:rsidP="00F03EEB">
      <w:pPr>
        <w:pStyle w:val="a3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</w:t>
      </w:r>
      <w:r w:rsidR="004C4571">
        <w:rPr>
          <w:b/>
          <w:bCs/>
          <w:sz w:val="30"/>
          <w:szCs w:val="30"/>
        </w:rPr>
        <w:t>абот</w:t>
      </w:r>
      <w:r>
        <w:rPr>
          <w:b/>
          <w:bCs/>
          <w:sz w:val="30"/>
          <w:szCs w:val="30"/>
        </w:rPr>
        <w:t>а</w:t>
      </w:r>
      <w:r w:rsidR="004C4571">
        <w:rPr>
          <w:b/>
          <w:bCs/>
          <w:sz w:val="30"/>
          <w:szCs w:val="30"/>
        </w:rPr>
        <w:t xml:space="preserve"> программы</w:t>
      </w:r>
    </w:p>
    <w:p w14:paraId="52772825" w14:textId="5D870E49" w:rsidR="00A54367" w:rsidRDefault="00E44B94" w:rsidP="00A5436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Для запуска программы п</w:t>
      </w:r>
      <w:r w:rsidRPr="00E44B94">
        <w:rPr>
          <w:sz w:val="24"/>
          <w:szCs w:val="24"/>
        </w:rPr>
        <w:t>осле вв</w:t>
      </w:r>
      <w:r>
        <w:rPr>
          <w:sz w:val="24"/>
          <w:szCs w:val="24"/>
        </w:rPr>
        <w:t>ода параметров (кол-во шагов, размера шага, кол-ва холостых проходов</w:t>
      </w:r>
      <w:r w:rsidR="002024B1">
        <w:rPr>
          <w:sz w:val="24"/>
          <w:szCs w:val="24"/>
        </w:rPr>
        <w:t>, настройки финишных проходов</w:t>
      </w:r>
      <w:r>
        <w:rPr>
          <w:sz w:val="24"/>
          <w:szCs w:val="24"/>
        </w:rPr>
        <w:t xml:space="preserve">) необходимо нажать кнопку </w:t>
      </w:r>
      <w:proofErr w:type="spellStart"/>
      <w:r w:rsidR="00A54367" w:rsidRPr="00A54367">
        <w:rPr>
          <w:b/>
          <w:noProof/>
          <w:sz w:val="24"/>
          <w:szCs w:val="24"/>
        </w:rPr>
        <w:t>СТАРТ</w:t>
      </w:r>
      <w:r>
        <w:rPr>
          <w:sz w:val="24"/>
          <w:szCs w:val="24"/>
        </w:rPr>
        <w:t>.</w:t>
      </w:r>
      <w:r w:rsidR="00A54367">
        <w:rPr>
          <w:sz w:val="24"/>
          <w:szCs w:val="24"/>
        </w:rPr>
        <w:t>Станок</w:t>
      </w:r>
      <w:proofErr w:type="spellEnd"/>
      <w:r w:rsidR="00A54367">
        <w:rPr>
          <w:sz w:val="24"/>
          <w:szCs w:val="24"/>
        </w:rPr>
        <w:t xml:space="preserve"> выполнит проход без подачи + </w:t>
      </w:r>
      <w:proofErr w:type="gramStart"/>
      <w:r w:rsidR="00A54367">
        <w:rPr>
          <w:sz w:val="24"/>
          <w:szCs w:val="24"/>
        </w:rPr>
        <w:t>количество холостых проходов</w:t>
      </w:r>
      <w:proofErr w:type="gramEnd"/>
      <w:r w:rsidR="00A54367">
        <w:rPr>
          <w:sz w:val="24"/>
          <w:szCs w:val="24"/>
        </w:rPr>
        <w:t xml:space="preserve"> настроенных ранее после чего совершит подачу на заданную величину и повторит предыдущий шаг. Данные действия будут происходить до исчерпания количества шагов, после чего станок перейдет к финишной обработке детали.</w:t>
      </w:r>
    </w:p>
    <w:p w14:paraId="08C5C847" w14:textId="54DEC447" w:rsidR="00A54367" w:rsidRDefault="00A54367" w:rsidP="00A5436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Финишная обработка заключается в последовательном повторении холостых проходов </w:t>
      </w:r>
      <w:proofErr w:type="gramStart"/>
      <w:r>
        <w:rPr>
          <w:sz w:val="24"/>
          <w:szCs w:val="24"/>
        </w:rPr>
        <w:t>без  подачи</w:t>
      </w:r>
      <w:proofErr w:type="gramEnd"/>
      <w:r>
        <w:rPr>
          <w:sz w:val="24"/>
          <w:szCs w:val="24"/>
        </w:rPr>
        <w:t xml:space="preserve"> инструмента с заданной скоростью заданное кол-во раз.</w:t>
      </w:r>
    </w:p>
    <w:p w14:paraId="011CBA2E" w14:textId="64484A16" w:rsidR="00A54367" w:rsidRDefault="00A54367" w:rsidP="00A5436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 завершении финишной обработки </w:t>
      </w:r>
      <w:r w:rsidR="00FA639E">
        <w:rPr>
          <w:sz w:val="24"/>
          <w:szCs w:val="24"/>
        </w:rPr>
        <w:t>шлифовальная</w:t>
      </w:r>
      <w:r>
        <w:rPr>
          <w:sz w:val="24"/>
          <w:szCs w:val="24"/>
        </w:rPr>
        <w:t xml:space="preserve"> </w:t>
      </w:r>
      <w:r w:rsidR="00FA639E">
        <w:rPr>
          <w:sz w:val="24"/>
          <w:szCs w:val="24"/>
        </w:rPr>
        <w:t xml:space="preserve">голова </w:t>
      </w:r>
      <w:r>
        <w:rPr>
          <w:sz w:val="24"/>
          <w:szCs w:val="24"/>
        </w:rPr>
        <w:t>вернет</w:t>
      </w:r>
      <w:r w:rsidR="00FA639E">
        <w:rPr>
          <w:sz w:val="24"/>
          <w:szCs w:val="24"/>
        </w:rPr>
        <w:t>ся</w:t>
      </w:r>
      <w:r>
        <w:rPr>
          <w:sz w:val="24"/>
          <w:szCs w:val="24"/>
        </w:rPr>
        <w:t xml:space="preserve"> в крайнее </w:t>
      </w:r>
      <w:r w:rsidR="00FA639E">
        <w:rPr>
          <w:sz w:val="24"/>
          <w:szCs w:val="24"/>
        </w:rPr>
        <w:t>правое положение, после чего программа будет завершена.</w:t>
      </w:r>
    </w:p>
    <w:p w14:paraId="20CAF003" w14:textId="77777777" w:rsidR="00A54367" w:rsidRPr="00E44B94" w:rsidRDefault="00A54367" w:rsidP="00E44B94">
      <w:pPr>
        <w:rPr>
          <w:sz w:val="24"/>
          <w:szCs w:val="24"/>
        </w:rPr>
      </w:pPr>
    </w:p>
    <w:p w14:paraId="1BCCF934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6C21C204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00D07084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5BE62AC4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2A65D1B8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5ABAFBA9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34214908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7D9D17D9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7EB615E0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7B27BCC8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24F7B07F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642BDA46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1B650DFC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4A28516A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23840CF1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0F4AAC5B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52DFE5C5" w14:textId="77777777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7C03BC9F" w14:textId="7F98BC11" w:rsidR="00B12B3D" w:rsidRDefault="00B12B3D" w:rsidP="00B12B3D">
      <w:pPr>
        <w:jc w:val="center"/>
        <w:rPr>
          <w:b/>
          <w:bCs/>
          <w:sz w:val="30"/>
          <w:szCs w:val="30"/>
        </w:rPr>
      </w:pPr>
    </w:p>
    <w:p w14:paraId="2173C62C" w14:textId="71865255" w:rsidR="00370F9B" w:rsidRPr="00F03EEB" w:rsidRDefault="00370F9B" w:rsidP="00B12B3D">
      <w:pPr>
        <w:jc w:val="center"/>
        <w:rPr>
          <w:b/>
          <w:bCs/>
          <w:sz w:val="30"/>
          <w:szCs w:val="30"/>
          <w:lang w:val="en-US"/>
        </w:rPr>
      </w:pPr>
      <w:r w:rsidRPr="00B12B3D">
        <w:rPr>
          <w:b/>
          <w:bCs/>
          <w:sz w:val="30"/>
          <w:szCs w:val="30"/>
        </w:rPr>
        <w:t>Схема подключени</w:t>
      </w:r>
      <w:r>
        <w:rPr>
          <w:b/>
          <w:bCs/>
          <w:sz w:val="30"/>
          <w:szCs w:val="30"/>
        </w:rPr>
        <w:t>я</w:t>
      </w:r>
    </w:p>
    <w:p w14:paraId="5D4AC90F" w14:textId="2951EE2F" w:rsidR="00DE30E0" w:rsidRPr="00B12B3D" w:rsidRDefault="004F6B5B" w:rsidP="00370F9B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5527466" wp14:editId="0C9ACA5C">
            <wp:extent cx="7134225" cy="10258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F9DEE" w14:textId="518AEFF8" w:rsidR="00DE30E0" w:rsidRDefault="00DE30E0" w:rsidP="004C4571">
      <w:pPr>
        <w:pStyle w:val="a3"/>
        <w:rPr>
          <w:b/>
          <w:bCs/>
          <w:sz w:val="24"/>
          <w:szCs w:val="24"/>
        </w:rPr>
      </w:pPr>
    </w:p>
    <w:p w14:paraId="5A24D402" w14:textId="1156B7FD" w:rsidR="001A433E" w:rsidRPr="001A433E" w:rsidRDefault="001A433E" w:rsidP="001A433E">
      <w:pPr>
        <w:pStyle w:val="a3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Расположение терминалов устройства</w:t>
      </w:r>
    </w:p>
    <w:p w14:paraId="323B6F49" w14:textId="2D2921DB" w:rsidR="00DE30E0" w:rsidRDefault="00DE30E0" w:rsidP="004C4571">
      <w:pPr>
        <w:pStyle w:val="a3"/>
        <w:rPr>
          <w:b/>
          <w:bCs/>
          <w:sz w:val="24"/>
          <w:szCs w:val="24"/>
        </w:rPr>
      </w:pPr>
    </w:p>
    <w:p w14:paraId="1E049C56" w14:textId="31EE578D" w:rsidR="00DE30E0" w:rsidRDefault="00DE30E0" w:rsidP="004C4571">
      <w:pPr>
        <w:pStyle w:val="a3"/>
        <w:rPr>
          <w:b/>
          <w:bCs/>
          <w:sz w:val="24"/>
          <w:szCs w:val="24"/>
        </w:rPr>
      </w:pPr>
    </w:p>
    <w:p w14:paraId="1FA17A91" w14:textId="77777777" w:rsidR="00DE30E0" w:rsidRPr="004C4571" w:rsidRDefault="00DE30E0" w:rsidP="004C4571">
      <w:pPr>
        <w:pStyle w:val="a3"/>
        <w:rPr>
          <w:b/>
          <w:bCs/>
          <w:sz w:val="24"/>
          <w:szCs w:val="24"/>
        </w:rPr>
      </w:pPr>
    </w:p>
    <w:p w14:paraId="522C8DE3" w14:textId="1389B34A" w:rsidR="009965C4" w:rsidRPr="009965C4" w:rsidRDefault="00C60570" w:rsidP="009965C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A411CC" wp14:editId="0B0680D9">
            <wp:extent cx="6381750" cy="42862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5C4" w:rsidRPr="009965C4" w:rsidSect="007C6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90777"/>
    <w:multiLevelType w:val="hybridMultilevel"/>
    <w:tmpl w:val="56D8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E5"/>
    <w:rsid w:val="00013FCE"/>
    <w:rsid w:val="000311F8"/>
    <w:rsid w:val="00043D07"/>
    <w:rsid w:val="000453FF"/>
    <w:rsid w:val="0007417C"/>
    <w:rsid w:val="000770CF"/>
    <w:rsid w:val="000852C6"/>
    <w:rsid w:val="0009422F"/>
    <w:rsid w:val="000B5272"/>
    <w:rsid w:val="000F045F"/>
    <w:rsid w:val="000F6CAA"/>
    <w:rsid w:val="0011269C"/>
    <w:rsid w:val="00142E23"/>
    <w:rsid w:val="001458A4"/>
    <w:rsid w:val="00165C7E"/>
    <w:rsid w:val="00195A52"/>
    <w:rsid w:val="001A16C9"/>
    <w:rsid w:val="001A433E"/>
    <w:rsid w:val="001D56B6"/>
    <w:rsid w:val="001E5DE7"/>
    <w:rsid w:val="001F38B2"/>
    <w:rsid w:val="002024B1"/>
    <w:rsid w:val="00205AC1"/>
    <w:rsid w:val="002359A7"/>
    <w:rsid w:val="00240080"/>
    <w:rsid w:val="002447A1"/>
    <w:rsid w:val="00251580"/>
    <w:rsid w:val="00257297"/>
    <w:rsid w:val="00270036"/>
    <w:rsid w:val="002C3915"/>
    <w:rsid w:val="002C6A46"/>
    <w:rsid w:val="00323172"/>
    <w:rsid w:val="00333EE8"/>
    <w:rsid w:val="00343BEE"/>
    <w:rsid w:val="00347315"/>
    <w:rsid w:val="00360838"/>
    <w:rsid w:val="00370F9B"/>
    <w:rsid w:val="0037416E"/>
    <w:rsid w:val="00396B98"/>
    <w:rsid w:val="003B3CEB"/>
    <w:rsid w:val="0040563A"/>
    <w:rsid w:val="004056CA"/>
    <w:rsid w:val="00415DDE"/>
    <w:rsid w:val="00426011"/>
    <w:rsid w:val="004376E5"/>
    <w:rsid w:val="0047751D"/>
    <w:rsid w:val="00482818"/>
    <w:rsid w:val="004A2D19"/>
    <w:rsid w:val="004B49CA"/>
    <w:rsid w:val="004C09C9"/>
    <w:rsid w:val="004C4571"/>
    <w:rsid w:val="004E1047"/>
    <w:rsid w:val="004F3386"/>
    <w:rsid w:val="004F6B5B"/>
    <w:rsid w:val="00521CD5"/>
    <w:rsid w:val="00524D09"/>
    <w:rsid w:val="00562244"/>
    <w:rsid w:val="005629BC"/>
    <w:rsid w:val="005833C9"/>
    <w:rsid w:val="005902E7"/>
    <w:rsid w:val="0059400B"/>
    <w:rsid w:val="005A1D78"/>
    <w:rsid w:val="005A6B21"/>
    <w:rsid w:val="005D30C8"/>
    <w:rsid w:val="005E052F"/>
    <w:rsid w:val="00600600"/>
    <w:rsid w:val="006344AA"/>
    <w:rsid w:val="00663709"/>
    <w:rsid w:val="00696AEC"/>
    <w:rsid w:val="006D5017"/>
    <w:rsid w:val="006D69C0"/>
    <w:rsid w:val="006F4DD8"/>
    <w:rsid w:val="00700B55"/>
    <w:rsid w:val="00724DF2"/>
    <w:rsid w:val="00726891"/>
    <w:rsid w:val="007A07C1"/>
    <w:rsid w:val="007C658C"/>
    <w:rsid w:val="007D3693"/>
    <w:rsid w:val="007E7EB3"/>
    <w:rsid w:val="007F0667"/>
    <w:rsid w:val="008901D1"/>
    <w:rsid w:val="008A6900"/>
    <w:rsid w:val="008C2DDF"/>
    <w:rsid w:val="00905D44"/>
    <w:rsid w:val="009140B8"/>
    <w:rsid w:val="00915E67"/>
    <w:rsid w:val="00930C5C"/>
    <w:rsid w:val="009431C6"/>
    <w:rsid w:val="00985C65"/>
    <w:rsid w:val="009965C4"/>
    <w:rsid w:val="009C0D9E"/>
    <w:rsid w:val="009F3524"/>
    <w:rsid w:val="00A34FE9"/>
    <w:rsid w:val="00A54367"/>
    <w:rsid w:val="00A657AE"/>
    <w:rsid w:val="00A74184"/>
    <w:rsid w:val="00A863F3"/>
    <w:rsid w:val="00A94DC1"/>
    <w:rsid w:val="00AA5C3E"/>
    <w:rsid w:val="00AA6E72"/>
    <w:rsid w:val="00AB19A7"/>
    <w:rsid w:val="00AF05EE"/>
    <w:rsid w:val="00B12B3D"/>
    <w:rsid w:val="00B60877"/>
    <w:rsid w:val="00B808F3"/>
    <w:rsid w:val="00B86678"/>
    <w:rsid w:val="00BB6ED6"/>
    <w:rsid w:val="00BD6E92"/>
    <w:rsid w:val="00BE0593"/>
    <w:rsid w:val="00BF1519"/>
    <w:rsid w:val="00BF47B3"/>
    <w:rsid w:val="00C3597A"/>
    <w:rsid w:val="00C60570"/>
    <w:rsid w:val="00D61525"/>
    <w:rsid w:val="00D91770"/>
    <w:rsid w:val="00DB39CC"/>
    <w:rsid w:val="00DE30E0"/>
    <w:rsid w:val="00DE340B"/>
    <w:rsid w:val="00E0532E"/>
    <w:rsid w:val="00E44B94"/>
    <w:rsid w:val="00E45F99"/>
    <w:rsid w:val="00E5489E"/>
    <w:rsid w:val="00E6204A"/>
    <w:rsid w:val="00E72803"/>
    <w:rsid w:val="00ED2E31"/>
    <w:rsid w:val="00ED4634"/>
    <w:rsid w:val="00ED4AF2"/>
    <w:rsid w:val="00F03EEB"/>
    <w:rsid w:val="00F544BE"/>
    <w:rsid w:val="00FA639E"/>
    <w:rsid w:val="00FA6D5E"/>
    <w:rsid w:val="00FB2566"/>
    <w:rsid w:val="00FD4407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99D8"/>
  <w15:chartTrackingRefBased/>
  <w15:docId w15:val="{0C6995DC-0E72-4044-B4C7-17757CAC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gi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9BE4-875C-4F99-89D2-6E41E903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Antipin</dc:creator>
  <cp:keywords/>
  <dc:description/>
  <cp:lastModifiedBy>Oleg Antipin</cp:lastModifiedBy>
  <cp:revision>2</cp:revision>
  <dcterms:created xsi:type="dcterms:W3CDTF">2023-02-24T14:55:00Z</dcterms:created>
  <dcterms:modified xsi:type="dcterms:W3CDTF">2023-02-24T14:55:00Z</dcterms:modified>
</cp:coreProperties>
</file>